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9" w:rsidRDefault="006D16D7">
      <w:pPr>
        <w:spacing w:after="0" w:line="252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АДМИНИСТРАЦИИЯ</w:t>
      </w:r>
    </w:p>
    <w:p w:rsidR="003F3C39" w:rsidRDefault="006D16D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БАРТЕНЕВСКОГО МУНИЦИПАЛЬНОГО ОБРАЗОВАНИЯ</w:t>
      </w:r>
    </w:p>
    <w:p w:rsidR="003F3C39" w:rsidRDefault="006D16D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3F3C39" w:rsidRDefault="006D16D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3F3C39" w:rsidRDefault="003F3C39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3C39" w:rsidRDefault="006D16D7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3F3C39" w:rsidRDefault="006D16D7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F3C39" w:rsidRDefault="006D16D7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27.01.2022 г.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с. Бартеневка</w:t>
      </w:r>
    </w:p>
    <w:p w:rsidR="003F3C39" w:rsidRDefault="006D16D7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  комиссии по осуществлению 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закупок  при  администрации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C39" w:rsidRDefault="006D16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основании  Федерального закона  от  05.04.2013 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нужд»,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ПОСТАНОВЛЯЕТ:</w:t>
      </w:r>
      <w:proofErr w:type="gramEnd"/>
    </w:p>
    <w:p w:rsidR="003F3C39" w:rsidRDefault="006D16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 и утвердить состав  комиссии по осуществлению закупок 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(приложение №1).</w:t>
      </w:r>
    </w:p>
    <w:p w:rsidR="003F3C39" w:rsidRDefault="006D16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осуществлению закупок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(приложение  №2).</w:t>
      </w:r>
    </w:p>
    <w:p w:rsidR="003F3C39" w:rsidRDefault="006D16D7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09.01.2014года № 4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единой комиссии по осуществлению закупок путем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конкурсов, аукционов и запроса котировок, запросов  предложений  для нужд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39" w:rsidRDefault="006D16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постановление, разместив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в информационно-коммуникационной сети Интернет.</w:t>
      </w:r>
    </w:p>
    <w:p w:rsidR="003F3C39" w:rsidRDefault="006D16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распространяется на правоотношения, возникшие с 01.01.2022 года.</w:t>
      </w:r>
    </w:p>
    <w:p w:rsidR="003F3C39" w:rsidRDefault="006D16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>я оставляю за собой.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            Р.Е.Скипа            </w:t>
      </w:r>
    </w:p>
    <w:p w:rsidR="003F3C39" w:rsidRDefault="003F3C39">
      <w:pPr>
        <w:pStyle w:val="a9"/>
        <w:ind w:firstLine="6804"/>
        <w:rPr>
          <w:rFonts w:ascii="Times New Roman" w:hAnsi="Times New Roman" w:cs="Times New Roman"/>
          <w:sz w:val="28"/>
          <w:szCs w:val="28"/>
        </w:rPr>
      </w:pPr>
    </w:p>
    <w:p w:rsidR="003F3C39" w:rsidRDefault="006D16D7">
      <w:pPr>
        <w:pStyle w:val="a9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F3C39" w:rsidRDefault="006D16D7">
      <w:pPr>
        <w:pStyle w:val="a9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F3C39" w:rsidRDefault="006D16D7">
      <w:pPr>
        <w:pStyle w:val="a9"/>
        <w:ind w:firstLine="6804"/>
      </w:pPr>
      <w:r>
        <w:rPr>
          <w:rFonts w:ascii="Times New Roman" w:hAnsi="Times New Roman" w:cs="Times New Roman"/>
          <w:sz w:val="28"/>
          <w:szCs w:val="28"/>
        </w:rPr>
        <w:t>№ 2 от</w:t>
      </w:r>
      <w:r>
        <w:rPr>
          <w:rFonts w:ascii="Times New Roman" w:hAnsi="Times New Roman" w:cs="Times New Roman"/>
          <w:sz w:val="28"/>
          <w:szCs w:val="28"/>
        </w:rPr>
        <w:t xml:space="preserve"> 27.01.2022 г.</w:t>
      </w:r>
    </w:p>
    <w:p w:rsidR="003F3C39" w:rsidRDefault="003F3C39">
      <w:pPr>
        <w:jc w:val="center"/>
        <w:rPr>
          <w:b/>
          <w:sz w:val="26"/>
          <w:szCs w:val="26"/>
        </w:rPr>
      </w:pPr>
    </w:p>
    <w:p w:rsidR="003F3C39" w:rsidRDefault="006D16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F3C39" w:rsidRDefault="006D16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осуществлению закупок</w:t>
      </w:r>
    </w:p>
    <w:p w:rsidR="003F3C39" w:rsidRDefault="006D16D7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F3C39" w:rsidRDefault="006D16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3C39" w:rsidRDefault="006D16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F3C39" w:rsidRDefault="003F3C39">
      <w:pPr>
        <w:ind w:firstLine="709"/>
        <w:jc w:val="center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77"/>
        <w:gridCol w:w="6520"/>
      </w:tblGrid>
      <w:tr w:rsidR="003F3C3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Скипа Рушан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F3C39" w:rsidRDefault="006D16D7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  <w:p w:rsidR="003F3C39" w:rsidRDefault="006D16D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F3C39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3F3C3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Кечкасова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F3C39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Ротарь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6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F3C39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Елена Анатольевна</w:t>
            </w:r>
          </w:p>
        </w:tc>
        <w:tc>
          <w:tcPr>
            <w:tcW w:w="6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C39" w:rsidRDefault="006D16D7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бласти</w:t>
            </w:r>
            <w:proofErr w:type="spellEnd"/>
          </w:p>
        </w:tc>
      </w:tr>
    </w:tbl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            Р.Е.Скипа             </w:t>
      </w:r>
    </w:p>
    <w:p w:rsidR="003F3C39" w:rsidRDefault="003F3C3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6D16D7">
      <w:pPr>
        <w:pStyle w:val="a9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F3C39" w:rsidRDefault="006D16D7">
      <w:pPr>
        <w:pStyle w:val="a9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F3C39" w:rsidRDefault="006D16D7">
      <w:pPr>
        <w:pStyle w:val="a9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от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.01.2022 г.</w:t>
      </w:r>
    </w:p>
    <w:p w:rsidR="003F3C39" w:rsidRDefault="003F3C39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3F3C39" w:rsidRDefault="003F3C39">
      <w:pPr>
        <w:jc w:val="center"/>
        <w:rPr>
          <w:b/>
          <w:sz w:val="26"/>
          <w:szCs w:val="26"/>
        </w:rPr>
      </w:pPr>
    </w:p>
    <w:p w:rsidR="003F3C39" w:rsidRDefault="006D1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3C39" w:rsidRDefault="006D1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осуществлению закупок при администрации</w:t>
      </w:r>
    </w:p>
    <w:p w:rsidR="003F3C39" w:rsidRDefault="006D1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F3C39" w:rsidRDefault="006D1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F3C39" w:rsidRDefault="006D1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C39" w:rsidRDefault="006D16D7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1.1. Настоящее Положение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цели, задачи, функции, полномочия и порядок деятельности  комиссии по осуществлению закупок для заключения контрактов на поставку товаров, выполнение работ, оказание услуг для нужд муниципальных заказчиков Уполномоченным органом для которых является 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Комиссия создается в соответствии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3 ст. 39 Федерального закона от 05.04.2013 № 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нужд» (далее – Закон № 44-ФЗ).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1.3. Основные понятия: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определение поставщика (подрядчика, исполнителя) - совокупность действий, которые осуществляются Уполномоченный органами в порядке, установленном настоящим Федеральным законом, начиная с размещения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принять участие в определении поставщика (подрядчика, исполнителя) и завершаются заключением контракта;</w:t>
      </w:r>
      <w:proofErr w:type="gramEnd"/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участник закупки - любое юридическое лицо независимо от его организационно-правовой формы, формы собственности, места нахождения и места происхожден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>орий, предоставляющих льготный налоговый режим налогообложения и (или) не предусматривающих раскрытия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информации при проведении финансовых операций (оффшорные зоны) в отношении юридических лиц, или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любое физическое лицо, в том числе зареги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стрированное в качестве индивидуального предпринимателя;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 – конкурентный способ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еделения поставщика.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 закупке (в случае, если Законом № 44-ФЗ) предусмотрена документация о закупке);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 </w:t>
      </w:r>
      <w:r>
        <w:rPr>
          <w:rFonts w:ascii="Times New Roman" w:hAnsi="Times New Roman" w:cs="Times New Roman"/>
          <w:color w:val="000000"/>
          <w:sz w:val="28"/>
          <w:szCs w:val="28"/>
        </w:rPr>
        <w:t>–  конкурентный способ определения поставщика.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Победителем аукциона признается участник закупки, заявка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частью 24 статьи 22 Закона № 44-ФЗ) наиб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олее низкую цену контракта, наименьшую сумму цен таких единиц либо в случае, предусмотренном пунктом 9 части 3 статьи 49 Закона № 44-ФЗ, - наиболее высокий размер платы, подлежащей внесению участником закупки за заключение контракта;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запрос котировок в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форме (далее -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частью 24 статьи 22 Закона № 44-ФЗ)).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лектронная площадка  - сайт в информационно-телекоммуникационной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"Интернет",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оператор электронной площадк</w:t>
      </w:r>
      <w:r>
        <w:rPr>
          <w:rFonts w:ascii="Times New Roman" w:hAnsi="Times New Roman" w:cs="Times New Roman"/>
          <w:color w:val="000000"/>
          <w:sz w:val="28"/>
          <w:szCs w:val="28"/>
        </w:rPr>
        <w:t>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24.1 Закона № 44-ФЗ требованиям и включено в у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твержденный Правительством Российской Федерации перечень операторов электронных площадок;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система, доступ к которой осуществляется с использованием защищенных каналов связи и на которой </w:t>
      </w:r>
    </w:p>
    <w:p w:rsidR="003F3C39" w:rsidRDefault="003F3C39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проводятся закрытые конкурентные способы определения поставщиков (подрядчиков, исполнителей) в электронной форме;</w:t>
      </w:r>
    </w:p>
    <w:p w:rsidR="003F3C39" w:rsidRDefault="006D16D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оператор специализированной электронной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Процедуры по определению поставщиков (подрядчиков, 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сполнителей) проводятся) Уполномоченным органом.</w:t>
      </w:r>
      <w:proofErr w:type="gramEnd"/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функций, связанных с обеспечением проведения определения поставщика (подрядчика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Уполномоченный органом.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1.5. В процессе осуществления своих полномочий 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взаимодействует с контрактной службой (контрактным управляющим) Уполномоченный органа и специализированной организацией (в случае ее привлечения Уполномоченный органом) в порядке, установленном настоящим Положением.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1.6. При отсутствии председателя  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ссии его обязанности исполняет заместитель председателя.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Правовое регулирование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ии, Законом № 44-ФЗ,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Уполномоченный органа и настоящим Положением.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Цели создания и принципы работы  комиссии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  Комиссия создается в целях проведения: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электронных запросов котировок.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 В своей деятельности  комиссия руководствуется следующими принципами.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3.2.2. Публичность, гласность, открытость и прозрачность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процедуры определения поставщиков (подрядчиков, исполнителей).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отдельных участников закупки, за исключением случаев, если такие преимущества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действующим законодательством Российской Федерации.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3.2.4. Устранение возможностей злоупотребления и коррупции при определении поставщиков (подрядчиков, исполнителей).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3.2.5. Недопущение разглашения сведений, ставших известными в ходе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Функции комиссии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КОНКУРС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 При осуществлении процедуры определения поставщика (подрядчика, исполнителя) путем 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 электронного конкурса в обязанности  комиссии входит следующее.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стей заявок на участие в закупке, установленной в извещении об осуществлении закупки члены единой комиссия: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>вещению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подписывают протокол рассмотрения и оценки первых частей заявок на 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е в закупке усиленными электронными подписями. Протокол формирует Уполномоченный орган с использованием электронной площадки.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</w:t>
      </w:r>
      <w:r>
        <w:rPr>
          <w:rFonts w:ascii="Times New Roman" w:hAnsi="Times New Roman" w:cs="Times New Roman"/>
          <w:color w:val="000000"/>
          <w:sz w:val="28"/>
          <w:szCs w:val="28"/>
        </w:rPr>
        <w:t>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научно-исследовательских, опытно-конструкторских и технологических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 создание произведения литературы или искусства;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работ по сохранению объектов культурного наследия (памятников истории и культуры) народов Российской Федерации;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работ по реставрации музейных предметов и музейных коллекций, включенных в сос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5. работ, услуг, связанных с необходимостью допуска подрядчиков, исполнителей к учетным баз</w:t>
      </w:r>
      <w:r>
        <w:rPr>
          <w:rFonts w:ascii="Times New Roman" w:hAnsi="Times New Roman" w:cs="Times New Roman"/>
          <w:color w:val="000000"/>
          <w:sz w:val="28"/>
          <w:szCs w:val="28"/>
        </w:rPr>
        <w:t>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4.1.2. 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позднее двух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в извещении об осуществлении закупки члены комиссии по осуществлению закупок:</w:t>
      </w:r>
      <w:proofErr w:type="gramEnd"/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тветствующими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вторых частей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закупке усиленными электронными подписями. Протокол формирует Уполномоченный орган с использованием электронной площадки.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4.1.3.  Не позднее одного рабочего дня со дня, следующего за днем получения информации и документов в соответствии с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нктом 1 части 14 настоящей статьи 48 Закона № 44-ФЗ члены единой комиссии по осуществлению закупок: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осуществляют оценку ценовых предложений по критерию, предусмотренному пунктом 1 части 1 статьи 32 Закона № 44-ФЗ;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первых и в</w:t>
      </w:r>
      <w:r>
        <w:rPr>
          <w:rFonts w:ascii="Times New Roman" w:hAnsi="Times New Roman" w:cs="Times New Roman"/>
          <w:color w:val="000000"/>
          <w:sz w:val="28"/>
          <w:szCs w:val="28"/>
        </w:rPr>
        <w:t>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</w:t>
      </w:r>
      <w:r>
        <w:rPr>
          <w:rFonts w:ascii="Times New Roman" w:hAnsi="Times New Roman" w:cs="Times New Roman"/>
          <w:color w:val="000000"/>
          <w:sz w:val="28"/>
          <w:szCs w:val="28"/>
        </w:rPr>
        <w:t>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</w:t>
      </w:r>
      <w:r>
        <w:rPr>
          <w:rFonts w:ascii="Times New Roman" w:hAnsi="Times New Roman" w:cs="Times New Roman"/>
          <w:color w:val="000000"/>
          <w:sz w:val="28"/>
          <w:szCs w:val="28"/>
        </w:rPr>
        <w:t>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нескольких заявках на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подписывают протокол подведения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 определения поставщика (подрядчика, исполнителя) усиленными электронными подписями. Протокол формирует Уполномоченный орган с использованием электронной площадки.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</w:t>
      </w:r>
      <w:r>
        <w:rPr>
          <w:rFonts w:ascii="Times New Roman" w:hAnsi="Times New Roman" w:cs="Times New Roman"/>
          <w:color w:val="000000"/>
          <w:sz w:val="28"/>
          <w:szCs w:val="28"/>
        </w:rPr>
        <w:t>утем проведения электронного конкурса  комиссия также выполняет иные действия в соответствии с положениями Закона № 44-ФЗ.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АУКЦИОН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4.2. При осуществлении процедуры определения поставщика (подрядчика, исполнителя) путем проведения 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в обязанности  комиссии входит следующее.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установленной в извещении об осуществлении закупки члены комиссии по осуществлению закупок: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информации, содержащейся в протоколе подачи ценовых предл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шего такую заявку (за исключением случая, предусмотренного пунктом 9 части 3 статьи 49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 № 44-ФЗ, при котором порядковые номера заявкам участников закупки, подавших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ценовые предложения после подачи ценового предложения, предусмотренного абзацем первым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 определения поставщика (подрядчика, исполнителя) присваивается первый номер;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Уполномоченный орган с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пользованием электронной площадки.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4.2.2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 проведения электронного аукциона  комиссия также выполняет иные действия в соответствии с положениями Закона № 44-ФЗ.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 КОТИРОВОК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4.3.1.Не позднее двух рабочих дней со дня, следующего за датой окончания срока по</w:t>
      </w:r>
      <w:r>
        <w:rPr>
          <w:rFonts w:ascii="Times New Roman" w:hAnsi="Times New Roman" w:cs="Times New Roman"/>
          <w:color w:val="000000"/>
          <w:sz w:val="28"/>
          <w:szCs w:val="28"/>
        </w:rPr>
        <w:t>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 члены комиссии по осуществлению закупок: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заявки на участие в закупке,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 пунктами 1-8 части 12 статьи 48 Закона № 44-ФЗ;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еля определения поставщика (подрядчика, исполнителя) присваивается первый номер.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</w:t>
      </w:r>
      <w:r>
        <w:rPr>
          <w:rFonts w:ascii="Times New Roman" w:hAnsi="Times New Roman" w:cs="Times New Roman"/>
          <w:color w:val="000000"/>
          <w:sz w:val="28"/>
          <w:szCs w:val="28"/>
        </w:rPr>
        <w:t>й номер присваивается заявке на участие в закупке, которая поступила ранее других таких заявок;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Уполномоченный орган с использованием электронной пл</w:t>
      </w:r>
      <w:r>
        <w:rPr>
          <w:rFonts w:ascii="Times New Roman" w:hAnsi="Times New Roman" w:cs="Times New Roman"/>
          <w:color w:val="000000"/>
          <w:sz w:val="28"/>
          <w:szCs w:val="28"/>
        </w:rPr>
        <w:t>ощадки. 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4.3.2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электронного запроса котировок  комиссия также выполняет иные действия в соответствии с положениями Закона № 44-ФЗ.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КОНКУРС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 комиссии входит следующее.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4.4.1. В течение двух рабочих дней, следующих за днем получения Уполномоченным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ганом информации и документов, предусмотренных пунктом 5 части 1 статьи 75 Закона № 44-ФЗ комиссия по осуществлению закупок: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такую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в части соответствия их требованиям, указанным в приглашении и предусмотренным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>писывают протокол рассмотрения запросов о предоставлении документации о закупке. Протокол формирует Уполномоченный орган с использованием специализированной электронной площадки. 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4.4.2. Комиссия по осуществлению закупок принимает решение об отказе участн</w:t>
      </w:r>
      <w:r>
        <w:rPr>
          <w:rFonts w:ascii="Times New Roman" w:hAnsi="Times New Roman" w:cs="Times New Roman"/>
          <w:color w:val="000000"/>
          <w:sz w:val="28"/>
          <w:szCs w:val="28"/>
        </w:rPr>
        <w:t>ику закупки в предоставлении документации о закупке в случае: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ветствия участника закупки требованиям, указанным в приглашении и предусмотренным пунктом 12 части 1 статьи 42 Закона № 44-ФЗ;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недостоверной информации, содержащейся в информации и документах, предусмотренных пунктом 5 части 1 статьи 75 Закона № </w:t>
      </w:r>
      <w:r>
        <w:rPr>
          <w:rFonts w:ascii="Times New Roman" w:hAnsi="Times New Roman" w:cs="Times New Roman"/>
          <w:color w:val="000000"/>
          <w:sz w:val="28"/>
          <w:szCs w:val="28"/>
        </w:rPr>
        <w:t>44-ФЗ.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осуществлению закупок: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закупке;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исполнения контракта и с учетом положений нормативных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актов, принятых в соответствии со статьей 14 Закона № 44-ФЗ.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нескольких заявках на участие в закупке содержатся одинаковы</w:t>
      </w:r>
      <w:r>
        <w:rPr>
          <w:rFonts w:ascii="Times New Roman" w:hAnsi="Times New Roman" w:cs="Times New Roman"/>
          <w:color w:val="000000"/>
          <w:sz w:val="28"/>
          <w:szCs w:val="28"/>
        </w:rPr>
        <w:t>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</w:t>
      </w:r>
      <w:r>
        <w:rPr>
          <w:rFonts w:ascii="Times New Roman" w:hAnsi="Times New Roman" w:cs="Times New Roman"/>
          <w:color w:val="000000"/>
          <w:sz w:val="28"/>
          <w:szCs w:val="28"/>
        </w:rPr>
        <w:t>ядчика, исполнителя) усиленными электронными подписями.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4.4.4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закрытого электронного конкурса  комиссия также выполняет иные действия в соответствии с положениям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и Закона № 44-ФЗ.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АУКЦИОН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 комиссии входит следующее.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4.5.1.В течение двух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абочих дней, следующих за днем получения Уполномоченный органом информации и документов, предусмотренных пунктом 5 части 1 статьи 75 Закона № 44-ФЗ комиссия по осуществлению закупок: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ям, предусмотренным частью 2 статьи 75 Закона № 44-ФЗ;</w:t>
      </w:r>
      <w:proofErr w:type="gramEnd"/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Уполномоченный орган с использованием специализированной электронной площадки.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4.5.2. 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 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закупок: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астие в закупке соответствующей документации о закупке или об отклонении заявки на участие в закупке в случаях, предусмотренных пунктами 2-7 части 10 статьи 75 Закона № 44-ФЗ, а также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непредставления информации и документов, предусмотренных частью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статьи 76 Закона № 44-ФЗ, несоответствия таких информации и документов документации о закупке;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жения, предусмотренного абзацем первым пункта 9 части 3 статьи 49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 № 44-ФЗ.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</w:t>
      </w:r>
      <w:r>
        <w:rPr>
          <w:rFonts w:ascii="Times New Roman" w:hAnsi="Times New Roman" w:cs="Times New Roman"/>
          <w:color w:val="000000"/>
          <w:sz w:val="28"/>
          <w:szCs w:val="28"/>
        </w:rPr>
        <w:t>кол формирует Уполномоченный орган с использованием специализированной электронной площадки.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в соответствии с положениями Закона № 44-ФЗ.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Порядок создания и работы  комиссии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5.1.  Комиссия является коллегиальным органом Уполномоченного органа, действующим на постоянной основе. Персональный состав  комиссии, ее председатель, замести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 председателя,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члены  комиссии утверждаются постановлением администрации.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5.2. Решение о создании комиссии принимается Уполномоченным органом до начала проведения закупки. При этом определяются состав комиссии и порядок ее работы, назначае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председатель комиссии.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Число членов  комиссии должно быть не менее трех человек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</w:t>
      </w:r>
      <w:r>
        <w:rPr>
          <w:rFonts w:ascii="Times New Roman" w:hAnsi="Times New Roman" w:cs="Times New Roman"/>
          <w:color w:val="000000"/>
          <w:sz w:val="28"/>
          <w:szCs w:val="28"/>
        </w:rPr>
        <w:t>миссии.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5.4. Уполномоченный орган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5.5. Чл</w:t>
      </w:r>
      <w:r>
        <w:rPr>
          <w:rFonts w:ascii="Times New Roman" w:hAnsi="Times New Roman" w:cs="Times New Roman"/>
          <w:color w:val="000000"/>
          <w:sz w:val="28"/>
          <w:szCs w:val="28"/>
        </w:rPr>
        <w:t>енами комиссии не могут быть: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№ 44-ФЗ предусмотрена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документация о закупке), зая</w:t>
      </w:r>
      <w:r>
        <w:rPr>
          <w:rFonts w:ascii="Times New Roman" w:hAnsi="Times New Roman" w:cs="Times New Roman"/>
          <w:color w:val="000000"/>
          <w:sz w:val="28"/>
          <w:szCs w:val="28"/>
        </w:rPr>
        <w:t>вок на участие в конкурсе, оценки соответствия участников закупки дополнительным требованиям;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определении или состоящие в штате организаций, подавших данные заявки;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правления, кредиторами указанных участников закупки);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бабушкой и внуками), полнородными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неполнородными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е лица контрольного органа в сфере закупок.</w:t>
      </w:r>
      <w:proofErr w:type="gramEnd"/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составе комиссии указанных лиц Уполномоченный орган, принявший решение о создании комиссии, обязан незамедлительно заменить их другими физическими лицами, которые лично не заинтересованы в р</w:t>
      </w:r>
      <w:r>
        <w:rPr>
          <w:rFonts w:ascii="Times New Roman" w:hAnsi="Times New Roman" w:cs="Times New Roman"/>
          <w:color w:val="000000"/>
          <w:sz w:val="28"/>
          <w:szCs w:val="28"/>
        </w:rPr>
        <w:t>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органов в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5.6. Замена члена комиссии допускается только по решению Уполномоченный органа.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5.7. Комиссия правомочна осуществлять свои функции, если в заседании комиссии участвует не менее чем пятьдесят процентов общего числа ее 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Члены комиссии могут участвовать в таком заседании с использованием систем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5.8. Уведомление членов  комиссии о месте, дате и времени проведения заседаний комиссии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ствляется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</w:t>
      </w:r>
      <w:r>
        <w:rPr>
          <w:rFonts w:ascii="Times New Roman" w:hAnsi="Times New Roman" w:cs="Times New Roman"/>
          <w:color w:val="000000"/>
          <w:sz w:val="28"/>
          <w:szCs w:val="28"/>
        </w:rPr>
        <w:t>иссии осуществляется секретарем комиссии.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5.9. Председатель  комиссии либо лицо, его замещающее: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осуществляет общее руководство работой  комиссии и обеспечивает выполнение настоящего Положения;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объявляет заседание правомочным или выносит решение о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переносе из-за отсутствия необходимого количества членов;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открывает и ведет заседания  комиссии, объявляет перерывы;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 комиссии вопрос о привлечении к работе экспертов.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5.10. Секретарь комиссии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заседаний  комиссии, включая оформление и рассылку необходимых документов, информирование членов  комиссии по всем вопросам, относящимся к их функциям (в том числе извещение лиц, принимающих участие в работе комиссии, о времени и месте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заседаний и обеспечение членов комиссии необходимыми материалами). </w:t>
      </w:r>
    </w:p>
    <w:p w:rsidR="003F3C39" w:rsidRDefault="003F3C39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3C39" w:rsidRDefault="006D16D7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 Права, обязанности и ответственность  комиссии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6.1. Члены  комиссии вправе: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</w:t>
      </w:r>
      <w:r>
        <w:rPr>
          <w:rFonts w:ascii="Times New Roman" w:hAnsi="Times New Roman" w:cs="Times New Roman"/>
          <w:color w:val="000000"/>
          <w:sz w:val="28"/>
          <w:szCs w:val="28"/>
        </w:rPr>
        <w:t>а участие в закупке;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 комиссии;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проверять правильность содержания формируемых Уполномоченный органом протоколов, в том числе правильность отражения в этих протоколах своего выступления.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6.2. Члены  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ссии обязаны: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присутствовать на заседаниях 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6.3. Решение 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омиссии, принятое в нарушение требований Закона № 44-ФЗ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6.4. Лица, виновные в нарушении законодательства Российской Федерации и иных нормативных 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ательством Российской Федерации.</w:t>
      </w:r>
    </w:p>
    <w:p w:rsidR="003F3C39" w:rsidRDefault="006D16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6.5. Не реже чем один раз в два года по решению Уполномоченный органа может осуществляться ротация членов  комиссии. Такая ротация заключается в замене не менее 50 процентов членов  комиссии в целях недопущения работы в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3F3C39" w:rsidRDefault="003F3C3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3C39" w:rsidRDefault="006D16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F3C39" w:rsidRDefault="006D16D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            Р.Е.Скипа </w:t>
      </w:r>
    </w:p>
    <w:sectPr w:rsidR="003F3C39" w:rsidSect="003F3C39">
      <w:pgSz w:w="11906" w:h="16838"/>
      <w:pgMar w:top="426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C39"/>
    <w:rsid w:val="003E5A15"/>
    <w:rsid w:val="003F3C39"/>
    <w:rsid w:val="006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017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F3C39"/>
    <w:rPr>
      <w:sz w:val="20"/>
    </w:rPr>
  </w:style>
  <w:style w:type="character" w:customStyle="1" w:styleId="ListLabel2">
    <w:name w:val="ListLabel 2"/>
    <w:qFormat/>
    <w:rsid w:val="003F3C39"/>
    <w:rPr>
      <w:sz w:val="20"/>
    </w:rPr>
  </w:style>
  <w:style w:type="character" w:customStyle="1" w:styleId="ListLabel3">
    <w:name w:val="ListLabel 3"/>
    <w:qFormat/>
    <w:rsid w:val="003F3C39"/>
    <w:rPr>
      <w:sz w:val="20"/>
    </w:rPr>
  </w:style>
  <w:style w:type="character" w:customStyle="1" w:styleId="ListLabel4">
    <w:name w:val="ListLabel 4"/>
    <w:qFormat/>
    <w:rsid w:val="003F3C39"/>
    <w:rPr>
      <w:sz w:val="20"/>
    </w:rPr>
  </w:style>
  <w:style w:type="character" w:customStyle="1" w:styleId="ListLabel5">
    <w:name w:val="ListLabel 5"/>
    <w:qFormat/>
    <w:rsid w:val="003F3C39"/>
    <w:rPr>
      <w:sz w:val="20"/>
    </w:rPr>
  </w:style>
  <w:style w:type="character" w:customStyle="1" w:styleId="ListLabel6">
    <w:name w:val="ListLabel 6"/>
    <w:qFormat/>
    <w:rsid w:val="003F3C39"/>
    <w:rPr>
      <w:sz w:val="20"/>
    </w:rPr>
  </w:style>
  <w:style w:type="character" w:customStyle="1" w:styleId="ListLabel7">
    <w:name w:val="ListLabel 7"/>
    <w:qFormat/>
    <w:rsid w:val="003F3C39"/>
    <w:rPr>
      <w:sz w:val="20"/>
    </w:rPr>
  </w:style>
  <w:style w:type="character" w:customStyle="1" w:styleId="ListLabel8">
    <w:name w:val="ListLabel 8"/>
    <w:qFormat/>
    <w:rsid w:val="003F3C39"/>
    <w:rPr>
      <w:sz w:val="20"/>
    </w:rPr>
  </w:style>
  <w:style w:type="character" w:customStyle="1" w:styleId="ListLabel9">
    <w:name w:val="ListLabel 9"/>
    <w:qFormat/>
    <w:rsid w:val="003F3C39"/>
    <w:rPr>
      <w:sz w:val="20"/>
    </w:rPr>
  </w:style>
  <w:style w:type="character" w:customStyle="1" w:styleId="ListLabel10">
    <w:name w:val="ListLabel 10"/>
    <w:qFormat/>
    <w:rsid w:val="003F3C39"/>
    <w:rPr>
      <w:sz w:val="20"/>
    </w:rPr>
  </w:style>
  <w:style w:type="character" w:customStyle="1" w:styleId="ListLabel11">
    <w:name w:val="ListLabel 11"/>
    <w:qFormat/>
    <w:rsid w:val="003F3C39"/>
    <w:rPr>
      <w:sz w:val="20"/>
    </w:rPr>
  </w:style>
  <w:style w:type="character" w:customStyle="1" w:styleId="ListLabel12">
    <w:name w:val="ListLabel 12"/>
    <w:qFormat/>
    <w:rsid w:val="003F3C39"/>
    <w:rPr>
      <w:sz w:val="20"/>
    </w:rPr>
  </w:style>
  <w:style w:type="character" w:customStyle="1" w:styleId="ListLabel13">
    <w:name w:val="ListLabel 13"/>
    <w:qFormat/>
    <w:rsid w:val="003F3C39"/>
    <w:rPr>
      <w:sz w:val="20"/>
    </w:rPr>
  </w:style>
  <w:style w:type="character" w:customStyle="1" w:styleId="ListLabel14">
    <w:name w:val="ListLabel 14"/>
    <w:qFormat/>
    <w:rsid w:val="003F3C39"/>
    <w:rPr>
      <w:sz w:val="20"/>
    </w:rPr>
  </w:style>
  <w:style w:type="character" w:customStyle="1" w:styleId="ListLabel15">
    <w:name w:val="ListLabel 15"/>
    <w:qFormat/>
    <w:rsid w:val="003F3C39"/>
    <w:rPr>
      <w:sz w:val="20"/>
    </w:rPr>
  </w:style>
  <w:style w:type="character" w:customStyle="1" w:styleId="ListLabel16">
    <w:name w:val="ListLabel 16"/>
    <w:qFormat/>
    <w:rsid w:val="003F3C39"/>
    <w:rPr>
      <w:sz w:val="20"/>
    </w:rPr>
  </w:style>
  <w:style w:type="character" w:customStyle="1" w:styleId="ListLabel17">
    <w:name w:val="ListLabel 17"/>
    <w:qFormat/>
    <w:rsid w:val="003F3C39"/>
    <w:rPr>
      <w:sz w:val="20"/>
    </w:rPr>
  </w:style>
  <w:style w:type="character" w:customStyle="1" w:styleId="ListLabel18">
    <w:name w:val="ListLabel 18"/>
    <w:qFormat/>
    <w:rsid w:val="003F3C39"/>
    <w:rPr>
      <w:sz w:val="20"/>
    </w:rPr>
  </w:style>
  <w:style w:type="character" w:customStyle="1" w:styleId="ListLabel19">
    <w:name w:val="ListLabel 19"/>
    <w:qFormat/>
    <w:rsid w:val="003F3C39"/>
    <w:rPr>
      <w:sz w:val="20"/>
    </w:rPr>
  </w:style>
  <w:style w:type="character" w:customStyle="1" w:styleId="ListLabel20">
    <w:name w:val="ListLabel 20"/>
    <w:qFormat/>
    <w:rsid w:val="003F3C39"/>
    <w:rPr>
      <w:sz w:val="20"/>
    </w:rPr>
  </w:style>
  <w:style w:type="character" w:customStyle="1" w:styleId="ListLabel21">
    <w:name w:val="ListLabel 21"/>
    <w:qFormat/>
    <w:rsid w:val="003F3C39"/>
    <w:rPr>
      <w:sz w:val="20"/>
    </w:rPr>
  </w:style>
  <w:style w:type="character" w:customStyle="1" w:styleId="ListLabel22">
    <w:name w:val="ListLabel 22"/>
    <w:qFormat/>
    <w:rsid w:val="003F3C39"/>
    <w:rPr>
      <w:sz w:val="20"/>
    </w:rPr>
  </w:style>
  <w:style w:type="character" w:customStyle="1" w:styleId="ListLabel23">
    <w:name w:val="ListLabel 23"/>
    <w:qFormat/>
    <w:rsid w:val="003F3C39"/>
    <w:rPr>
      <w:sz w:val="20"/>
    </w:rPr>
  </w:style>
  <w:style w:type="character" w:customStyle="1" w:styleId="ListLabel24">
    <w:name w:val="ListLabel 24"/>
    <w:qFormat/>
    <w:rsid w:val="003F3C39"/>
    <w:rPr>
      <w:sz w:val="20"/>
    </w:rPr>
  </w:style>
  <w:style w:type="character" w:customStyle="1" w:styleId="ListLabel25">
    <w:name w:val="ListLabel 25"/>
    <w:qFormat/>
    <w:rsid w:val="003F3C39"/>
    <w:rPr>
      <w:sz w:val="20"/>
    </w:rPr>
  </w:style>
  <w:style w:type="character" w:customStyle="1" w:styleId="ListLabel26">
    <w:name w:val="ListLabel 26"/>
    <w:qFormat/>
    <w:rsid w:val="003F3C39"/>
    <w:rPr>
      <w:sz w:val="20"/>
    </w:rPr>
  </w:style>
  <w:style w:type="character" w:customStyle="1" w:styleId="ListLabel27">
    <w:name w:val="ListLabel 27"/>
    <w:qFormat/>
    <w:rsid w:val="003F3C39"/>
    <w:rPr>
      <w:sz w:val="20"/>
    </w:rPr>
  </w:style>
  <w:style w:type="character" w:customStyle="1" w:styleId="ListLabel28">
    <w:name w:val="ListLabel 28"/>
    <w:qFormat/>
    <w:rsid w:val="003F3C39"/>
    <w:rPr>
      <w:sz w:val="20"/>
    </w:rPr>
  </w:style>
  <w:style w:type="character" w:customStyle="1" w:styleId="ListLabel29">
    <w:name w:val="ListLabel 29"/>
    <w:qFormat/>
    <w:rsid w:val="003F3C39"/>
    <w:rPr>
      <w:sz w:val="20"/>
    </w:rPr>
  </w:style>
  <w:style w:type="character" w:customStyle="1" w:styleId="ListLabel30">
    <w:name w:val="ListLabel 30"/>
    <w:qFormat/>
    <w:rsid w:val="003F3C39"/>
    <w:rPr>
      <w:sz w:val="20"/>
    </w:rPr>
  </w:style>
  <w:style w:type="character" w:customStyle="1" w:styleId="ListLabel31">
    <w:name w:val="ListLabel 31"/>
    <w:qFormat/>
    <w:rsid w:val="003F3C39"/>
    <w:rPr>
      <w:sz w:val="20"/>
    </w:rPr>
  </w:style>
  <w:style w:type="character" w:customStyle="1" w:styleId="ListLabel32">
    <w:name w:val="ListLabel 32"/>
    <w:qFormat/>
    <w:rsid w:val="003F3C39"/>
    <w:rPr>
      <w:sz w:val="20"/>
    </w:rPr>
  </w:style>
  <w:style w:type="character" w:customStyle="1" w:styleId="ListLabel33">
    <w:name w:val="ListLabel 33"/>
    <w:qFormat/>
    <w:rsid w:val="003F3C39"/>
    <w:rPr>
      <w:sz w:val="20"/>
    </w:rPr>
  </w:style>
  <w:style w:type="character" w:customStyle="1" w:styleId="ListLabel34">
    <w:name w:val="ListLabel 34"/>
    <w:qFormat/>
    <w:rsid w:val="003F3C39"/>
    <w:rPr>
      <w:sz w:val="20"/>
    </w:rPr>
  </w:style>
  <w:style w:type="character" w:customStyle="1" w:styleId="ListLabel35">
    <w:name w:val="ListLabel 35"/>
    <w:qFormat/>
    <w:rsid w:val="003F3C39"/>
    <w:rPr>
      <w:sz w:val="20"/>
    </w:rPr>
  </w:style>
  <w:style w:type="character" w:customStyle="1" w:styleId="ListLabel36">
    <w:name w:val="ListLabel 36"/>
    <w:qFormat/>
    <w:rsid w:val="003F3C39"/>
    <w:rPr>
      <w:sz w:val="20"/>
    </w:rPr>
  </w:style>
  <w:style w:type="character" w:customStyle="1" w:styleId="ListLabel37">
    <w:name w:val="ListLabel 37"/>
    <w:qFormat/>
    <w:rsid w:val="003F3C39"/>
    <w:rPr>
      <w:sz w:val="20"/>
    </w:rPr>
  </w:style>
  <w:style w:type="character" w:customStyle="1" w:styleId="ListLabel38">
    <w:name w:val="ListLabel 38"/>
    <w:qFormat/>
    <w:rsid w:val="003F3C39"/>
    <w:rPr>
      <w:sz w:val="20"/>
    </w:rPr>
  </w:style>
  <w:style w:type="character" w:customStyle="1" w:styleId="ListLabel39">
    <w:name w:val="ListLabel 39"/>
    <w:qFormat/>
    <w:rsid w:val="003F3C39"/>
    <w:rPr>
      <w:sz w:val="20"/>
    </w:rPr>
  </w:style>
  <w:style w:type="character" w:customStyle="1" w:styleId="ListLabel40">
    <w:name w:val="ListLabel 40"/>
    <w:qFormat/>
    <w:rsid w:val="003F3C39"/>
    <w:rPr>
      <w:sz w:val="20"/>
    </w:rPr>
  </w:style>
  <w:style w:type="character" w:customStyle="1" w:styleId="ListLabel41">
    <w:name w:val="ListLabel 41"/>
    <w:qFormat/>
    <w:rsid w:val="003F3C39"/>
    <w:rPr>
      <w:sz w:val="20"/>
    </w:rPr>
  </w:style>
  <w:style w:type="character" w:customStyle="1" w:styleId="ListLabel42">
    <w:name w:val="ListLabel 42"/>
    <w:qFormat/>
    <w:rsid w:val="003F3C39"/>
    <w:rPr>
      <w:sz w:val="20"/>
    </w:rPr>
  </w:style>
  <w:style w:type="character" w:customStyle="1" w:styleId="ListLabel43">
    <w:name w:val="ListLabel 43"/>
    <w:qFormat/>
    <w:rsid w:val="003F3C39"/>
    <w:rPr>
      <w:sz w:val="20"/>
    </w:rPr>
  </w:style>
  <w:style w:type="character" w:customStyle="1" w:styleId="ListLabel44">
    <w:name w:val="ListLabel 44"/>
    <w:qFormat/>
    <w:rsid w:val="003F3C39"/>
    <w:rPr>
      <w:sz w:val="20"/>
    </w:rPr>
  </w:style>
  <w:style w:type="character" w:customStyle="1" w:styleId="ListLabel45">
    <w:name w:val="ListLabel 45"/>
    <w:qFormat/>
    <w:rsid w:val="003F3C39"/>
    <w:rPr>
      <w:sz w:val="20"/>
    </w:rPr>
  </w:style>
  <w:style w:type="character" w:customStyle="1" w:styleId="ListLabel46">
    <w:name w:val="ListLabel 46"/>
    <w:qFormat/>
    <w:rsid w:val="003F3C39"/>
    <w:rPr>
      <w:sz w:val="20"/>
    </w:rPr>
  </w:style>
  <w:style w:type="character" w:customStyle="1" w:styleId="ListLabel47">
    <w:name w:val="ListLabel 47"/>
    <w:qFormat/>
    <w:rsid w:val="003F3C39"/>
    <w:rPr>
      <w:sz w:val="20"/>
    </w:rPr>
  </w:style>
  <w:style w:type="character" w:customStyle="1" w:styleId="ListLabel48">
    <w:name w:val="ListLabel 48"/>
    <w:qFormat/>
    <w:rsid w:val="003F3C39"/>
    <w:rPr>
      <w:sz w:val="20"/>
    </w:rPr>
  </w:style>
  <w:style w:type="character" w:customStyle="1" w:styleId="ListLabel49">
    <w:name w:val="ListLabel 49"/>
    <w:qFormat/>
    <w:rsid w:val="003F3C39"/>
    <w:rPr>
      <w:sz w:val="20"/>
    </w:rPr>
  </w:style>
  <w:style w:type="character" w:customStyle="1" w:styleId="ListLabel50">
    <w:name w:val="ListLabel 50"/>
    <w:qFormat/>
    <w:rsid w:val="003F3C39"/>
    <w:rPr>
      <w:sz w:val="20"/>
    </w:rPr>
  </w:style>
  <w:style w:type="character" w:customStyle="1" w:styleId="ListLabel51">
    <w:name w:val="ListLabel 51"/>
    <w:qFormat/>
    <w:rsid w:val="003F3C39"/>
    <w:rPr>
      <w:sz w:val="20"/>
    </w:rPr>
  </w:style>
  <w:style w:type="character" w:customStyle="1" w:styleId="ListLabel52">
    <w:name w:val="ListLabel 52"/>
    <w:qFormat/>
    <w:rsid w:val="003F3C39"/>
    <w:rPr>
      <w:sz w:val="20"/>
    </w:rPr>
  </w:style>
  <w:style w:type="character" w:customStyle="1" w:styleId="ListLabel53">
    <w:name w:val="ListLabel 53"/>
    <w:qFormat/>
    <w:rsid w:val="003F3C39"/>
    <w:rPr>
      <w:sz w:val="20"/>
    </w:rPr>
  </w:style>
  <w:style w:type="character" w:customStyle="1" w:styleId="ListLabel54">
    <w:name w:val="ListLabel 54"/>
    <w:qFormat/>
    <w:rsid w:val="003F3C39"/>
    <w:rPr>
      <w:sz w:val="20"/>
    </w:rPr>
  </w:style>
  <w:style w:type="character" w:customStyle="1" w:styleId="ListLabel55">
    <w:name w:val="ListLabel 55"/>
    <w:qFormat/>
    <w:rsid w:val="003F3C39"/>
    <w:rPr>
      <w:sz w:val="20"/>
    </w:rPr>
  </w:style>
  <w:style w:type="character" w:customStyle="1" w:styleId="ListLabel56">
    <w:name w:val="ListLabel 56"/>
    <w:qFormat/>
    <w:rsid w:val="003F3C39"/>
    <w:rPr>
      <w:sz w:val="20"/>
    </w:rPr>
  </w:style>
  <w:style w:type="character" w:customStyle="1" w:styleId="ListLabel57">
    <w:name w:val="ListLabel 57"/>
    <w:qFormat/>
    <w:rsid w:val="003F3C39"/>
    <w:rPr>
      <w:sz w:val="20"/>
    </w:rPr>
  </w:style>
  <w:style w:type="character" w:customStyle="1" w:styleId="ListLabel58">
    <w:name w:val="ListLabel 58"/>
    <w:qFormat/>
    <w:rsid w:val="003F3C39"/>
    <w:rPr>
      <w:sz w:val="20"/>
    </w:rPr>
  </w:style>
  <w:style w:type="character" w:customStyle="1" w:styleId="ListLabel59">
    <w:name w:val="ListLabel 59"/>
    <w:qFormat/>
    <w:rsid w:val="003F3C39"/>
    <w:rPr>
      <w:sz w:val="20"/>
    </w:rPr>
  </w:style>
  <w:style w:type="character" w:customStyle="1" w:styleId="ListLabel60">
    <w:name w:val="ListLabel 60"/>
    <w:qFormat/>
    <w:rsid w:val="003F3C39"/>
    <w:rPr>
      <w:sz w:val="20"/>
    </w:rPr>
  </w:style>
  <w:style w:type="character" w:customStyle="1" w:styleId="ListLabel61">
    <w:name w:val="ListLabel 61"/>
    <w:qFormat/>
    <w:rsid w:val="003F3C39"/>
    <w:rPr>
      <w:sz w:val="20"/>
    </w:rPr>
  </w:style>
  <w:style w:type="character" w:customStyle="1" w:styleId="ListLabel62">
    <w:name w:val="ListLabel 62"/>
    <w:qFormat/>
    <w:rsid w:val="003F3C39"/>
    <w:rPr>
      <w:sz w:val="20"/>
    </w:rPr>
  </w:style>
  <w:style w:type="character" w:customStyle="1" w:styleId="ListLabel63">
    <w:name w:val="ListLabel 63"/>
    <w:qFormat/>
    <w:rsid w:val="003F3C39"/>
    <w:rPr>
      <w:sz w:val="20"/>
    </w:rPr>
  </w:style>
  <w:style w:type="character" w:customStyle="1" w:styleId="ListLabel64">
    <w:name w:val="ListLabel 64"/>
    <w:qFormat/>
    <w:rsid w:val="003F3C39"/>
    <w:rPr>
      <w:sz w:val="20"/>
    </w:rPr>
  </w:style>
  <w:style w:type="character" w:customStyle="1" w:styleId="ListLabel65">
    <w:name w:val="ListLabel 65"/>
    <w:qFormat/>
    <w:rsid w:val="003F3C39"/>
    <w:rPr>
      <w:sz w:val="20"/>
    </w:rPr>
  </w:style>
  <w:style w:type="character" w:customStyle="1" w:styleId="ListLabel66">
    <w:name w:val="ListLabel 66"/>
    <w:qFormat/>
    <w:rsid w:val="003F3C39"/>
    <w:rPr>
      <w:sz w:val="20"/>
    </w:rPr>
  </w:style>
  <w:style w:type="character" w:customStyle="1" w:styleId="ListLabel67">
    <w:name w:val="ListLabel 67"/>
    <w:qFormat/>
    <w:rsid w:val="003F3C39"/>
    <w:rPr>
      <w:sz w:val="20"/>
    </w:rPr>
  </w:style>
  <w:style w:type="character" w:customStyle="1" w:styleId="ListLabel68">
    <w:name w:val="ListLabel 68"/>
    <w:qFormat/>
    <w:rsid w:val="003F3C39"/>
    <w:rPr>
      <w:sz w:val="20"/>
    </w:rPr>
  </w:style>
  <w:style w:type="character" w:customStyle="1" w:styleId="ListLabel69">
    <w:name w:val="ListLabel 69"/>
    <w:qFormat/>
    <w:rsid w:val="003F3C39"/>
    <w:rPr>
      <w:sz w:val="20"/>
    </w:rPr>
  </w:style>
  <w:style w:type="character" w:customStyle="1" w:styleId="ListLabel70">
    <w:name w:val="ListLabel 70"/>
    <w:qFormat/>
    <w:rsid w:val="003F3C39"/>
    <w:rPr>
      <w:sz w:val="20"/>
    </w:rPr>
  </w:style>
  <w:style w:type="character" w:customStyle="1" w:styleId="ListLabel71">
    <w:name w:val="ListLabel 71"/>
    <w:qFormat/>
    <w:rsid w:val="003F3C39"/>
    <w:rPr>
      <w:sz w:val="20"/>
    </w:rPr>
  </w:style>
  <w:style w:type="character" w:customStyle="1" w:styleId="ListLabel72">
    <w:name w:val="ListLabel 72"/>
    <w:qFormat/>
    <w:rsid w:val="003F3C39"/>
    <w:rPr>
      <w:sz w:val="20"/>
    </w:rPr>
  </w:style>
  <w:style w:type="character" w:customStyle="1" w:styleId="ListLabel73">
    <w:name w:val="ListLabel 73"/>
    <w:qFormat/>
    <w:rsid w:val="003F3C39"/>
    <w:rPr>
      <w:sz w:val="20"/>
    </w:rPr>
  </w:style>
  <w:style w:type="character" w:customStyle="1" w:styleId="ListLabel74">
    <w:name w:val="ListLabel 74"/>
    <w:qFormat/>
    <w:rsid w:val="003F3C39"/>
    <w:rPr>
      <w:sz w:val="20"/>
    </w:rPr>
  </w:style>
  <w:style w:type="character" w:customStyle="1" w:styleId="ListLabel75">
    <w:name w:val="ListLabel 75"/>
    <w:qFormat/>
    <w:rsid w:val="003F3C39"/>
    <w:rPr>
      <w:sz w:val="20"/>
    </w:rPr>
  </w:style>
  <w:style w:type="character" w:customStyle="1" w:styleId="ListLabel76">
    <w:name w:val="ListLabel 76"/>
    <w:qFormat/>
    <w:rsid w:val="003F3C39"/>
    <w:rPr>
      <w:sz w:val="20"/>
    </w:rPr>
  </w:style>
  <w:style w:type="character" w:customStyle="1" w:styleId="ListLabel77">
    <w:name w:val="ListLabel 77"/>
    <w:qFormat/>
    <w:rsid w:val="003F3C39"/>
    <w:rPr>
      <w:sz w:val="20"/>
    </w:rPr>
  </w:style>
  <w:style w:type="character" w:customStyle="1" w:styleId="ListLabel78">
    <w:name w:val="ListLabel 78"/>
    <w:qFormat/>
    <w:rsid w:val="003F3C39"/>
    <w:rPr>
      <w:sz w:val="20"/>
    </w:rPr>
  </w:style>
  <w:style w:type="character" w:customStyle="1" w:styleId="ListLabel79">
    <w:name w:val="ListLabel 79"/>
    <w:qFormat/>
    <w:rsid w:val="003F3C39"/>
    <w:rPr>
      <w:sz w:val="20"/>
    </w:rPr>
  </w:style>
  <w:style w:type="character" w:customStyle="1" w:styleId="ListLabel80">
    <w:name w:val="ListLabel 80"/>
    <w:qFormat/>
    <w:rsid w:val="003F3C39"/>
    <w:rPr>
      <w:sz w:val="20"/>
    </w:rPr>
  </w:style>
  <w:style w:type="character" w:customStyle="1" w:styleId="ListLabel81">
    <w:name w:val="ListLabel 81"/>
    <w:qFormat/>
    <w:rsid w:val="003F3C39"/>
    <w:rPr>
      <w:sz w:val="20"/>
    </w:rPr>
  </w:style>
  <w:style w:type="character" w:customStyle="1" w:styleId="ListLabel82">
    <w:name w:val="ListLabel 82"/>
    <w:qFormat/>
    <w:rsid w:val="003F3C39"/>
    <w:rPr>
      <w:sz w:val="20"/>
    </w:rPr>
  </w:style>
  <w:style w:type="character" w:customStyle="1" w:styleId="ListLabel83">
    <w:name w:val="ListLabel 83"/>
    <w:qFormat/>
    <w:rsid w:val="003F3C39"/>
    <w:rPr>
      <w:sz w:val="20"/>
    </w:rPr>
  </w:style>
  <w:style w:type="character" w:customStyle="1" w:styleId="ListLabel84">
    <w:name w:val="ListLabel 84"/>
    <w:qFormat/>
    <w:rsid w:val="003F3C39"/>
    <w:rPr>
      <w:sz w:val="20"/>
    </w:rPr>
  </w:style>
  <w:style w:type="character" w:customStyle="1" w:styleId="ListLabel85">
    <w:name w:val="ListLabel 85"/>
    <w:qFormat/>
    <w:rsid w:val="003F3C39"/>
    <w:rPr>
      <w:sz w:val="20"/>
    </w:rPr>
  </w:style>
  <w:style w:type="character" w:customStyle="1" w:styleId="ListLabel86">
    <w:name w:val="ListLabel 86"/>
    <w:qFormat/>
    <w:rsid w:val="003F3C39"/>
    <w:rPr>
      <w:sz w:val="20"/>
    </w:rPr>
  </w:style>
  <w:style w:type="character" w:customStyle="1" w:styleId="ListLabel87">
    <w:name w:val="ListLabel 87"/>
    <w:qFormat/>
    <w:rsid w:val="003F3C39"/>
    <w:rPr>
      <w:sz w:val="20"/>
    </w:rPr>
  </w:style>
  <w:style w:type="character" w:customStyle="1" w:styleId="ListLabel88">
    <w:name w:val="ListLabel 88"/>
    <w:qFormat/>
    <w:rsid w:val="003F3C39"/>
    <w:rPr>
      <w:sz w:val="20"/>
    </w:rPr>
  </w:style>
  <w:style w:type="character" w:customStyle="1" w:styleId="ListLabel89">
    <w:name w:val="ListLabel 89"/>
    <w:qFormat/>
    <w:rsid w:val="003F3C39"/>
    <w:rPr>
      <w:sz w:val="20"/>
    </w:rPr>
  </w:style>
  <w:style w:type="character" w:customStyle="1" w:styleId="ListLabel90">
    <w:name w:val="ListLabel 90"/>
    <w:qFormat/>
    <w:rsid w:val="003F3C39"/>
    <w:rPr>
      <w:sz w:val="20"/>
    </w:rPr>
  </w:style>
  <w:style w:type="paragraph" w:customStyle="1" w:styleId="a4">
    <w:name w:val="Заголовок"/>
    <w:basedOn w:val="a"/>
    <w:next w:val="a5"/>
    <w:qFormat/>
    <w:rsid w:val="003F3C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F3C39"/>
    <w:pPr>
      <w:spacing w:after="140" w:line="288" w:lineRule="auto"/>
    </w:pPr>
  </w:style>
  <w:style w:type="paragraph" w:styleId="a6">
    <w:name w:val="List"/>
    <w:basedOn w:val="a5"/>
    <w:rsid w:val="003F3C39"/>
    <w:rPr>
      <w:rFonts w:cs="Lucida Sans"/>
    </w:rPr>
  </w:style>
  <w:style w:type="paragraph" w:customStyle="1" w:styleId="Caption">
    <w:name w:val="Caption"/>
    <w:basedOn w:val="a"/>
    <w:qFormat/>
    <w:rsid w:val="003F3C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F3C39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247C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247C5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9">
    <w:name w:val="No Spacing"/>
    <w:uiPriority w:val="1"/>
    <w:qFormat/>
    <w:rsid w:val="009D00A4"/>
  </w:style>
  <w:style w:type="paragraph" w:customStyle="1" w:styleId="aa">
    <w:name w:val="Содержимое таблицы"/>
    <w:basedOn w:val="a"/>
    <w:qFormat/>
    <w:rsid w:val="003F3C39"/>
    <w:pPr>
      <w:suppressLineNumbers/>
    </w:pPr>
  </w:style>
  <w:style w:type="paragraph" w:customStyle="1" w:styleId="ab">
    <w:name w:val="Заголовок таблицы"/>
    <w:basedOn w:val="aa"/>
    <w:qFormat/>
    <w:rsid w:val="003F3C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A251-8186-4B65-8708-25BC67C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14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лидия</cp:lastModifiedBy>
  <cp:revision>61</cp:revision>
  <cp:lastPrinted>2022-01-31T07:36:00Z</cp:lastPrinted>
  <dcterms:created xsi:type="dcterms:W3CDTF">2017-05-15T08:54:00Z</dcterms:created>
  <dcterms:modified xsi:type="dcterms:W3CDTF">2022-01-31T07:41:00Z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