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АДМИНИСТРАЦИИ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БАРТЕНЕВСКОГОТ МУНИЦИПАЛЬНОГО ОБРАЗОВАНИЯ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ИВАНТЕЕВСКОГО МУНИЦИПАЛЬНОГО  РАЙОНА 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САРАТОВСКОЙ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</w:rPr>
        <w:t>ПОСТАНОВЛЕНИЕ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>06.04.2021года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№ 20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с.Бартеневка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Об определении мест и способов разведения костров, а также сжигания мусора, травы, листвы и иных отходов, материалов или изделий на территории Бартеневского муниципального образования Ивантеевского муниципального района Саратовской области»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Autospacing="1" w:afterAutospacing="1"/>
        <w:ind w:firstLine="708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Р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уководствуясь ст. 14 Федерального закона от 06.10.2003 № 131-ФЗ «Об общих принципах организации местного самоуправления в Российской Федерации», ст. 19 Федерального закона от 21.12.1994 г. № 69-ФЗ «О пожарной безопасности», п.п. 74(1), 72(2), 218 Правил противопожарного режима в Российской Федерации, утвержденных постановлением Правительства РФ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от 16.09.2020г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 №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1479.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 «О противопожарном режиме», Уставом Бартеневского муниципального образования  Ивантеевского муниципального района Саратовской области, администрация  Бартеневского  муниципального образования</w:t>
      </w:r>
    </w:p>
    <w:p>
      <w:pPr>
        <w:pStyle w:val="Normal"/>
        <w:spacing w:beforeAutospacing="1" w:afterAutospacing="1"/>
        <w:ind w:firstLine="708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ПОСТАНОВЛЯЕТ:</w:t>
      </w:r>
    </w:p>
    <w:p>
      <w:pPr>
        <w:pStyle w:val="Normal"/>
        <w:widowControl/>
        <w:tabs>
          <w:tab w:val="left" w:pos="10800" w:leader="none"/>
        </w:tabs>
        <w:bidi w:val="0"/>
        <w:spacing w:lineRule="auto" w:line="240" w:before="0" w:after="0"/>
        <w:ind w:left="0" w:right="0" w:firstLine="57"/>
        <w:jc w:val="left"/>
        <w:rPr/>
      </w:pPr>
      <w:r>
        <w:rPr/>
        <w:t>1. У</w:t>
      </w:r>
      <w:r>
        <w:rPr>
          <w:rFonts w:eastAsia="Times New Roman" w:cs="Times New Roman"/>
          <w:sz w:val="28"/>
          <w:szCs w:val="28"/>
          <w:lang w:eastAsia="ru-RU"/>
        </w:rPr>
        <w:t>твердить  Порядок установления мест и способов разведения костров, а также сжигания мусора, травы листвы и иных отходов, материалов или изделий на территории  Бартеневского муниципального образования согласно приложению.</w:t>
      </w:r>
    </w:p>
    <w:p>
      <w:pPr>
        <w:pStyle w:val="NoSpacing"/>
        <w:ind w:left="709" w:hanging="709"/>
        <w:rPr/>
      </w:pPr>
      <w:r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</w:t>
      </w:r>
    </w:p>
    <w:p>
      <w:pPr>
        <w:pStyle w:val="NoSpacing"/>
        <w:ind w:left="709" w:hanging="709"/>
        <w:rPr/>
      </w:pPr>
      <w:r>
        <w:rPr>
          <w:rFonts w:ascii="Times New Roman" w:hAnsi="Times New Roman"/>
          <w:sz w:val="28"/>
          <w:szCs w:val="28"/>
        </w:rPr>
        <w:t>Бартеневского  муниципального образования « Бартеневский Вестник» и</w:t>
      </w:r>
    </w:p>
    <w:p>
      <w:pPr>
        <w:pStyle w:val="NoSpacing"/>
        <w:ind w:left="709" w:hanging="709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 на официальном сайте  Ивантеевского муниципального района.</w:t>
      </w:r>
    </w:p>
    <w:p>
      <w:pPr>
        <w:pStyle w:val="NoSpacing"/>
        <w:widowControl/>
        <w:tabs>
          <w:tab w:val="left" w:pos="117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>3.  Постановление №33»А»от 15.06.2018 года с изменениями от 27.05.2019 г. №29. - считать утратившим силу.</w:t>
      </w:r>
    </w:p>
    <w:p>
      <w:pPr>
        <w:pStyle w:val="NoSpacing"/>
        <w:widowControl/>
        <w:tabs>
          <w:tab w:val="left" w:pos="233" w:leader="none"/>
        </w:tabs>
        <w:bidi w:val="0"/>
        <w:spacing w:lineRule="auto" w:line="240" w:before="0" w:after="0"/>
        <w:ind w:left="-397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</w:t>
      </w:r>
    </w:p>
    <w:p>
      <w:pPr>
        <w:pStyle w:val="NoSpacing"/>
        <w:widowControl/>
        <w:bidi w:val="0"/>
        <w:spacing w:lineRule="auto" w:line="240" w:before="0" w:after="0"/>
        <w:ind w:left="-57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опубликования (обнародования).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>5. Контроль за исполнением постановления оставляю за собой.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/>
        </w:rPr>
        <w:t xml:space="preserve">Глава  Бартеневского </w:t>
      </w:r>
    </w:p>
    <w:p>
      <w:pPr>
        <w:pStyle w:val="Normal"/>
        <w:widowControl/>
        <w:bidi w:val="0"/>
        <w:spacing w:lineRule="auto" w:line="240" w:before="0" w:after="0"/>
        <w:ind w:left="-57" w:right="0" w:hanging="0"/>
        <w:jc w:val="left"/>
        <w:rPr/>
      </w:pPr>
      <w:r>
        <w:rPr>
          <w:b/>
        </w:rPr>
        <w:t xml:space="preserve">муниципального образования </w:t>
      </w:r>
    </w:p>
    <w:p>
      <w:pPr>
        <w:pStyle w:val="Normal"/>
        <w:widowControl/>
        <w:bidi w:val="0"/>
        <w:spacing w:lineRule="auto" w:line="240" w:before="0" w:after="0"/>
        <w:ind w:left="-57" w:right="0" w:hanging="0"/>
        <w:jc w:val="left"/>
        <w:rPr/>
      </w:pPr>
      <w:r>
        <w:rPr>
          <w:b/>
        </w:rPr>
        <w:t>Ивантеевского муниципального района</w:t>
      </w:r>
    </w:p>
    <w:p>
      <w:pPr>
        <w:pStyle w:val="Normal"/>
        <w:widowControl/>
        <w:bidi w:val="0"/>
        <w:spacing w:lineRule="auto" w:line="240" w:before="0" w:after="0"/>
        <w:ind w:left="-57" w:right="0" w:hanging="0"/>
        <w:jc w:val="left"/>
        <w:rPr/>
      </w:pPr>
      <w:r>
        <w:rPr>
          <w:b/>
        </w:rPr>
        <w:t>Саратовской области                                                              Р.Е.Скипа</w:t>
      </w:r>
    </w:p>
    <w:p>
      <w:pPr>
        <w:pStyle w:val="Normal"/>
        <w:ind w:left="426" w:hanging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УТВЕРЖДЕН</w:t>
      </w:r>
    </w:p>
    <w:p>
      <w:pPr>
        <w:pStyle w:val="Normal"/>
        <w:jc w:val="right"/>
        <w:rPr/>
      </w:pPr>
      <w:r>
        <w:rPr/>
        <w:t>постановлением администрации</w:t>
      </w:r>
    </w:p>
    <w:p>
      <w:pPr>
        <w:pStyle w:val="Normal"/>
        <w:tabs>
          <w:tab w:val="center" w:pos="7019" w:leader="none"/>
        </w:tabs>
        <w:jc w:val="right"/>
        <w:rPr/>
      </w:pPr>
      <w:r>
        <w:rPr/>
        <w:t>Бартеневского муниципального образования</w:t>
      </w:r>
    </w:p>
    <w:p>
      <w:pPr>
        <w:pStyle w:val="Normal"/>
        <w:tabs>
          <w:tab w:val="center" w:pos="7019" w:leader="none"/>
        </w:tabs>
        <w:jc w:val="right"/>
        <w:rPr/>
      </w:pPr>
      <w:r>
        <w:rPr/>
        <w:t xml:space="preserve">Ивантеевского муниципального района </w:t>
      </w:r>
    </w:p>
    <w:p>
      <w:pPr>
        <w:pStyle w:val="Normal"/>
        <w:tabs>
          <w:tab w:val="center" w:pos="7019" w:leader="none"/>
        </w:tabs>
        <w:jc w:val="right"/>
        <w:rPr/>
      </w:pPr>
      <w:r>
        <w:rPr/>
        <w:t>Саратовской области</w:t>
      </w:r>
    </w:p>
    <w:p>
      <w:pPr>
        <w:pStyle w:val="Normal"/>
        <w:tabs>
          <w:tab w:val="center" w:pos="7019" w:leader="none"/>
        </w:tabs>
        <w:jc w:val="right"/>
        <w:rPr/>
      </w:pPr>
      <w:r>
        <w:rPr/>
        <w:t>от  06.04.2021 года  № 20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Порядок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установления мест и способов разведения костров, а также сжигания мусора,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травы, листьев и иных отходов, материалов или изделий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на территории Бартеневского муниципального образования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 Настоящий Порядок установления мест и способов разведения костров, а также сжигания мусора, травы, листьев и иных отходов, материалов или изделий на территории Бартеневского муниципального образования (далее – Порядок) устанавливает обязательные требования пожарной безопасности к использованию открытого огня и разведению костров (далее – использование открытого огня) на территории  Бартеневского муниципального образования.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в) территория вокруг места использования открытого огня должна быть очищена в радиусе 25-30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6.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7.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8. </w:t>
      </w:r>
      <w:r>
        <w:rPr>
          <w:rFonts w:eastAsia="Times New Roman" w:cs="Times New Roman"/>
          <w:b/>
          <w:sz w:val="28"/>
          <w:szCs w:val="28"/>
          <w:lang w:eastAsia="ru-RU"/>
        </w:rPr>
        <w:t>Использование открытого огня запрещается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— </w:t>
      </w:r>
      <w:r>
        <w:rPr>
          <w:rFonts w:eastAsia="Times New Roman" w:cs="Times New Roman"/>
          <w:sz w:val="28"/>
          <w:szCs w:val="28"/>
          <w:lang w:eastAsia="ru-RU"/>
        </w:rPr>
        <w:t>на торфяных почвах;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— </w:t>
      </w:r>
      <w:r>
        <w:rPr>
          <w:rFonts w:eastAsia="Times New Roman" w:cs="Times New Roman"/>
          <w:sz w:val="28"/>
          <w:szCs w:val="28"/>
          <w:lang w:eastAsia="ru-RU"/>
        </w:rPr>
        <w:t>при установлении на соответствующей территории особого противопожарного режима;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— </w:t>
      </w:r>
      <w:r>
        <w:rPr>
          <w:rFonts w:eastAsia="Times New Roman" w:cs="Times New Roman"/>
          <w:sz w:val="28"/>
          <w:szCs w:val="28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— </w:t>
      </w:r>
      <w:r>
        <w:rPr>
          <w:rFonts w:eastAsia="Times New Roman" w:cs="Times New Roman"/>
          <w:sz w:val="28"/>
          <w:szCs w:val="28"/>
          <w:lang w:eastAsia="ru-RU"/>
        </w:rPr>
        <w:t>под кронами деревьев хвойных пород;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— </w:t>
      </w:r>
      <w:r>
        <w:rPr>
          <w:rFonts w:eastAsia="Times New Roman" w:cs="Times New Roman"/>
          <w:sz w:val="28"/>
          <w:szCs w:val="28"/>
          <w:lang w:eastAsia="ru-RU"/>
        </w:rPr>
        <w:t>в емкости, стенки которой имеют огненный сквозной прогар;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— </w:t>
      </w:r>
      <w:r>
        <w:rPr>
          <w:rFonts w:eastAsia="Times New Roman" w:cs="Times New Roman"/>
          <w:sz w:val="28"/>
          <w:szCs w:val="28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— </w:t>
      </w:r>
      <w:r>
        <w:rPr>
          <w:rFonts w:eastAsia="Times New Roman" w:cs="Times New Roman"/>
          <w:sz w:val="28"/>
          <w:szCs w:val="28"/>
          <w:lang w:eastAsia="ru-RU"/>
        </w:rPr>
        <w:t>при скорости ветра, превышающей значение 10 метров в секунду;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9. </w:t>
      </w:r>
      <w:r>
        <w:rPr>
          <w:rFonts w:eastAsia="Times New Roman" w:cs="Times New Roman"/>
          <w:b/>
          <w:sz w:val="28"/>
          <w:szCs w:val="28"/>
          <w:lang w:eastAsia="ru-RU"/>
        </w:rPr>
        <w:t>В процессе использования открытого огня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запрещается: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— </w:t>
      </w:r>
      <w:r>
        <w:rPr>
          <w:rFonts w:eastAsia="Times New Roman" w:cs="Times New Roman"/>
          <w:sz w:val="28"/>
          <w:szCs w:val="28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— </w:t>
      </w:r>
      <w:r>
        <w:rPr>
          <w:rFonts w:eastAsia="Times New Roman" w:cs="Times New Roman"/>
          <w:sz w:val="28"/>
          <w:szCs w:val="28"/>
          <w:lang w:eastAsia="ru-RU"/>
        </w:rPr>
        <w:t>оставлять место очага горения без присмотра до полного прекращения горения (тления);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— </w:t>
      </w:r>
      <w:r>
        <w:rPr>
          <w:rFonts w:eastAsia="Times New Roman" w:cs="Times New Roman"/>
          <w:sz w:val="28"/>
          <w:szCs w:val="28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11. 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</w:t>
      </w:r>
      <w:r>
        <w:rPr>
          <w:rFonts w:eastAsia="Times New Roman" w:cs="Times New Roman"/>
          <w:b/>
          <w:sz w:val="28"/>
          <w:szCs w:val="28"/>
          <w:lang w:eastAsia="ru-RU"/>
        </w:rPr>
        <w:t>запрещается.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rPr/>
      </w:pPr>
      <w:r>
        <w:rPr/>
      </w:r>
    </w:p>
    <w:sectPr>
      <w:type w:val="nextPage"/>
      <w:pgSz w:w="11906" w:h="16838"/>
      <w:pgMar w:left="1985" w:right="567" w:header="0" w:top="1134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41e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d14a0d"/>
    <w:pPr>
      <w:keepNext w:val="true"/>
      <w:outlineLvl w:val="0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d14a0d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514cdb"/>
    <w:rPr>
      <w:rFonts w:ascii="Tahoma" w:hAnsi="Tahoma" w:cs="Tahoma"/>
      <w:sz w:val="16"/>
      <w:szCs w:val="16"/>
      <w:lang w:eastAsia="ru-RU"/>
    </w:rPr>
  </w:style>
  <w:style w:type="character" w:styleId="Style14" w:customStyle="1">
    <w:name w:val="Основной текст Знак"/>
    <w:basedOn w:val="DefaultParagraphFont"/>
    <w:link w:val="a6"/>
    <w:uiPriority w:val="99"/>
    <w:qFormat/>
    <w:locked/>
    <w:rsid w:val="00d14a0d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2e2a34"/>
    <w:rPr>
      <w:rFonts w:cs="Times New Roman"/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7"/>
    <w:uiPriority w:val="99"/>
    <w:rsid w:val="00d14a0d"/>
    <w:pPr>
      <w:spacing w:lineRule="exact" w:line="240"/>
      <w:jc w:val="both"/>
    </w:pPr>
    <w:rPr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441e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514cdb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8f176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2e2a34"/>
    <w:pPr>
      <w:spacing w:beforeAutospacing="1" w:afterAutospacing="1"/>
    </w:pPr>
    <w:rPr>
      <w:sz w:val="24"/>
      <w:szCs w:val="24"/>
    </w:rPr>
  </w:style>
  <w:style w:type="paragraph" w:styleId="NoSpacing">
    <w:name w:val="No Spacing"/>
    <w:qFormat/>
    <w:rsid w:val="001f006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377d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0452-DBC8-4BEE-B49D-95A9BD66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LibreOffice/5.4.3.2$Windows_X86_64 LibreOffice_project/92a7159f7e4af62137622921e809f8546db437e5</Application>
  <Pages>4</Pages>
  <Words>867</Words>
  <Characters>6237</Characters>
  <CharactersWithSpaces>7215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2019-04-12T05:18:00Z</dcterms:created>
  <dc:creator>7</dc:creator>
  <dc:description/>
  <dc:language>ru-RU</dc:language>
  <cp:lastModifiedBy/>
  <cp:lastPrinted>2021-04-15T16:56:12Z</cp:lastPrinted>
  <dcterms:modified xsi:type="dcterms:W3CDTF">2021-04-15T16:56:34Z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