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C7" w:rsidRDefault="003928C7" w:rsidP="003928C7">
      <w:pPr>
        <w:pStyle w:val="Oaenoaieoiaioa"/>
        <w:ind w:left="-284" w:right="-257" w:firstLine="0"/>
        <w:jc w:val="center"/>
      </w:pPr>
      <w:r>
        <w:rPr>
          <w:b/>
          <w:bCs/>
        </w:rPr>
        <w:t>СОВЕТ</w:t>
      </w:r>
    </w:p>
    <w:p w:rsidR="003928C7" w:rsidRDefault="003928C7" w:rsidP="003928C7">
      <w:pPr>
        <w:pStyle w:val="Oaenoaieoiaioa"/>
        <w:ind w:left="567" w:right="-257" w:firstLine="0"/>
        <w:jc w:val="center"/>
      </w:pPr>
      <w:r>
        <w:rPr>
          <w:b/>
          <w:bCs/>
        </w:rPr>
        <w:t>БАРТЕНЕВСКОГО МУНИЦИПАЛЬНОГО ОБРАЗОВАНИЯ</w:t>
      </w:r>
    </w:p>
    <w:p w:rsidR="003928C7" w:rsidRDefault="003928C7" w:rsidP="003928C7">
      <w:pPr>
        <w:pStyle w:val="Oaenoaieoiaioa"/>
        <w:ind w:left="567" w:right="-257" w:firstLine="0"/>
        <w:jc w:val="center"/>
      </w:pPr>
      <w:r>
        <w:rPr>
          <w:b/>
          <w:bCs/>
        </w:rPr>
        <w:t>ИВАНТЕЕВСКОГО МУНИЦИПАЛЬНОГО РАЙОНА</w:t>
      </w:r>
    </w:p>
    <w:p w:rsidR="003928C7" w:rsidRDefault="003928C7" w:rsidP="003928C7">
      <w:pPr>
        <w:pStyle w:val="Oaenoaieoiaioa"/>
        <w:ind w:left="567" w:right="-257" w:firstLine="0"/>
        <w:jc w:val="center"/>
      </w:pPr>
      <w:r>
        <w:rPr>
          <w:b/>
          <w:bCs/>
        </w:rPr>
        <w:t xml:space="preserve">САРАТОВСКОЙ ОБЛАСТИ          </w:t>
      </w:r>
    </w:p>
    <w:p w:rsidR="003928C7" w:rsidRDefault="003928C7" w:rsidP="003928C7">
      <w:pPr>
        <w:pStyle w:val="Oaenoaieoiaioa"/>
        <w:ind w:left="567" w:right="-257" w:firstLine="0"/>
        <w:jc w:val="center"/>
        <w:rPr>
          <w:szCs w:val="28"/>
        </w:rPr>
      </w:pPr>
    </w:p>
    <w:p w:rsidR="003928C7" w:rsidRDefault="003928C7" w:rsidP="003928C7">
      <w:pPr>
        <w:pStyle w:val="Oaenoaieoiaioa"/>
        <w:ind w:left="567" w:right="-257" w:firstLine="0"/>
        <w:jc w:val="center"/>
      </w:pPr>
      <w:r>
        <w:rPr>
          <w:b/>
          <w:bCs/>
          <w:szCs w:val="28"/>
        </w:rPr>
        <w:t>Пятьдесят пятое заседание пятого созыва</w:t>
      </w:r>
    </w:p>
    <w:p w:rsidR="003928C7" w:rsidRDefault="003928C7" w:rsidP="003928C7">
      <w:pPr>
        <w:pStyle w:val="Oaenoaieoiaioa"/>
        <w:ind w:left="567" w:right="-257" w:firstLine="0"/>
        <w:rPr>
          <w:b/>
          <w:bCs/>
          <w:szCs w:val="28"/>
        </w:rPr>
      </w:pPr>
    </w:p>
    <w:p w:rsidR="003928C7" w:rsidRDefault="003928C7" w:rsidP="003928C7">
      <w:pPr>
        <w:pStyle w:val="Oaenoaieoiaioa"/>
        <w:ind w:left="567" w:right="-257" w:firstLine="0"/>
        <w:jc w:val="center"/>
      </w:pPr>
      <w:r>
        <w:rPr>
          <w:b/>
          <w:bCs/>
          <w:szCs w:val="28"/>
        </w:rPr>
        <w:t>РЕШЕНИЕ № 1</w:t>
      </w:r>
      <w:r w:rsidR="00EB7BD1">
        <w:rPr>
          <w:b/>
          <w:bCs/>
          <w:szCs w:val="28"/>
        </w:rPr>
        <w:t>2</w:t>
      </w:r>
    </w:p>
    <w:p w:rsidR="003928C7" w:rsidRDefault="003928C7" w:rsidP="003928C7">
      <w:pPr>
        <w:pStyle w:val="Oaenoaieoiaioa"/>
        <w:ind w:left="567" w:right="-257" w:firstLine="0"/>
        <w:jc w:val="center"/>
        <w:rPr>
          <w:szCs w:val="28"/>
        </w:rPr>
      </w:pPr>
    </w:p>
    <w:p w:rsidR="003928C7" w:rsidRDefault="003928C7" w:rsidP="003928C7">
      <w:pPr>
        <w:pStyle w:val="Oaenoaieoiaioa"/>
        <w:ind w:right="-257" w:firstLine="0"/>
        <w:jc w:val="left"/>
      </w:pPr>
      <w:r>
        <w:rPr>
          <w:b/>
          <w:bCs/>
          <w:szCs w:val="28"/>
        </w:rPr>
        <w:t xml:space="preserve">от  07 июня 2022 года                                                                  с. Бартеневка  </w:t>
      </w:r>
    </w:p>
    <w:p w:rsidR="003928C7" w:rsidRDefault="003928C7" w:rsidP="003928C7">
      <w:pPr>
        <w:widowControl w:val="0"/>
      </w:pPr>
    </w:p>
    <w:p w:rsidR="003928C7" w:rsidRDefault="003928C7" w:rsidP="003928C7">
      <w:pPr>
        <w:rPr>
          <w:color w:val="000000"/>
        </w:rPr>
      </w:pPr>
      <w:r>
        <w:rPr>
          <w:b/>
          <w:bCs/>
        </w:rPr>
        <w:t xml:space="preserve">«О внесении изменений в решение Совета </w:t>
      </w:r>
      <w:proofErr w:type="spellStart"/>
      <w:r>
        <w:rPr>
          <w:b/>
          <w:bCs/>
        </w:rPr>
        <w:t>Бартеневского</w:t>
      </w:r>
      <w:proofErr w:type="spellEnd"/>
      <w:r>
        <w:rPr>
          <w:b/>
          <w:bCs/>
        </w:rPr>
        <w:t xml:space="preserve"> </w:t>
      </w:r>
      <w:r>
        <w:rPr>
          <w:b/>
          <w:bCs/>
          <w:vertAlign w:val="subscript"/>
        </w:rPr>
        <w:t xml:space="preserve"> </w:t>
      </w: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 Саратовской области от 16.05.2017 года №12А «Об утверждении Положения </w:t>
      </w:r>
      <w:r>
        <w:rPr>
          <w:b/>
          <w:color w:val="000000"/>
        </w:rPr>
        <w:t xml:space="preserve"> о порядке организации и проведения публичных  слушаний в  </w:t>
      </w:r>
      <w:proofErr w:type="spellStart"/>
      <w:r>
        <w:rPr>
          <w:b/>
          <w:color w:val="000000"/>
        </w:rPr>
        <w:t>Бартеневском</w:t>
      </w:r>
      <w:proofErr w:type="spellEnd"/>
      <w:r>
        <w:rPr>
          <w:b/>
          <w:color w:val="000000"/>
        </w:rPr>
        <w:t xml:space="preserve">  муниципальном образовании</w:t>
      </w:r>
      <w:r>
        <w:rPr>
          <w:color w:val="000000"/>
        </w:rPr>
        <w:t>»</w:t>
      </w:r>
    </w:p>
    <w:p w:rsidR="003928C7" w:rsidRDefault="003928C7" w:rsidP="003928C7">
      <w:pPr>
        <w:jc w:val="both"/>
        <w:rPr>
          <w:sz w:val="16"/>
          <w:szCs w:val="16"/>
        </w:rPr>
      </w:pPr>
    </w:p>
    <w:p w:rsidR="003928C7" w:rsidRDefault="003928C7" w:rsidP="003928C7">
      <w:pPr>
        <w:ind w:firstLine="709"/>
        <w:jc w:val="both"/>
        <w:rPr>
          <w:sz w:val="16"/>
          <w:szCs w:val="16"/>
        </w:rPr>
      </w:pPr>
    </w:p>
    <w:p w:rsidR="003928C7" w:rsidRDefault="003928C7" w:rsidP="003928C7">
      <w:pPr>
        <w:pStyle w:val="11"/>
        <w:ind w:firstLine="709"/>
        <w:jc w:val="both"/>
      </w:pPr>
      <w:r>
        <w:rPr>
          <w:b w:val="0"/>
          <w:color w:val="000000"/>
          <w:sz w:val="28"/>
          <w:szCs w:val="28"/>
        </w:rPr>
        <w:t xml:space="preserve">В соответствии с Федеральным  законом 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03.02.2022г. № 101 «Об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слушаний», Уставом </w:t>
      </w:r>
      <w:proofErr w:type="spellStart"/>
      <w:r>
        <w:rPr>
          <w:b w:val="0"/>
          <w:color w:val="000000"/>
          <w:sz w:val="28"/>
          <w:szCs w:val="28"/>
        </w:rPr>
        <w:t>Бартеневского</w:t>
      </w:r>
      <w:proofErr w:type="spellEnd"/>
      <w:r>
        <w:rPr>
          <w:b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b w:val="0"/>
          <w:color w:val="000000"/>
          <w:sz w:val="28"/>
          <w:szCs w:val="28"/>
        </w:rPr>
        <w:t>Ивантеевского</w:t>
      </w:r>
      <w:proofErr w:type="spellEnd"/>
      <w:r>
        <w:rPr>
          <w:b w:val="0"/>
          <w:color w:val="000000"/>
          <w:sz w:val="28"/>
          <w:szCs w:val="28"/>
        </w:rPr>
        <w:t xml:space="preserve"> муниципального района Саратовской области Совет </w:t>
      </w:r>
      <w:proofErr w:type="spellStart"/>
      <w:r>
        <w:rPr>
          <w:b w:val="0"/>
          <w:color w:val="000000"/>
          <w:sz w:val="28"/>
          <w:szCs w:val="28"/>
        </w:rPr>
        <w:t>Бартеневского</w:t>
      </w:r>
      <w:proofErr w:type="spellEnd"/>
      <w:r>
        <w:rPr>
          <w:b w:val="0"/>
          <w:color w:val="00000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</w:t>
      </w:r>
      <w:proofErr w:type="spellStart"/>
      <w:r>
        <w:rPr>
          <w:b w:val="0"/>
          <w:sz w:val="28"/>
          <w:szCs w:val="28"/>
        </w:rPr>
        <w:t>Ивантеевского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РЕШИЛ:</w:t>
      </w:r>
    </w:p>
    <w:p w:rsidR="003928C7" w:rsidRDefault="003928C7" w:rsidP="003928C7">
      <w:pPr>
        <w:ind w:firstLine="709"/>
        <w:jc w:val="both"/>
        <w:rPr>
          <w:sz w:val="16"/>
          <w:szCs w:val="16"/>
        </w:rPr>
      </w:pPr>
    </w:p>
    <w:p w:rsidR="003928C7" w:rsidRDefault="003928C7" w:rsidP="003928C7">
      <w:pPr>
        <w:ind w:firstLine="540"/>
        <w:jc w:val="both"/>
      </w:pPr>
      <w:r>
        <w:rPr>
          <w:b/>
          <w:bCs/>
        </w:rPr>
        <w:t>1.</w:t>
      </w:r>
      <w:r>
        <w:t xml:space="preserve"> Внести в приложение к решению Совета </w:t>
      </w:r>
      <w:proofErr w:type="spellStart"/>
      <w:r>
        <w:t>Бартеневского</w:t>
      </w:r>
      <w:proofErr w:type="spellEnd"/>
      <w:r>
        <w:t xml:space="preserve">  </w:t>
      </w:r>
      <w:r>
        <w:rPr>
          <w:vertAlign w:val="subscript"/>
        </w:rPr>
        <w:t xml:space="preserve"> </w:t>
      </w:r>
      <w:r>
        <w:t xml:space="preserve">муниципального образования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от 16.05.2017г. №12А «</w:t>
      </w:r>
      <w:r>
        <w:rPr>
          <w:bCs/>
        </w:rPr>
        <w:t xml:space="preserve">Об утверждении Положения </w:t>
      </w:r>
      <w:r>
        <w:rPr>
          <w:color w:val="000000"/>
        </w:rPr>
        <w:t xml:space="preserve"> о порядке организации и проведения публичных  слушаний в  </w:t>
      </w:r>
      <w:proofErr w:type="spellStart"/>
      <w:r>
        <w:rPr>
          <w:color w:val="000000"/>
        </w:rPr>
        <w:t>Бартеневском</w:t>
      </w:r>
      <w:proofErr w:type="spellEnd"/>
      <w:r>
        <w:rPr>
          <w:color w:val="000000"/>
        </w:rPr>
        <w:t xml:space="preserve"> муниципальном образовании»</w:t>
      </w:r>
      <w:r>
        <w:t>,  с учетом изменений от 21.12.2021 г. №</w:t>
      </w:r>
      <w:r w:rsidR="000738FF">
        <w:t>36</w:t>
      </w:r>
      <w:r>
        <w:t xml:space="preserve"> следующие изменения:</w:t>
      </w:r>
    </w:p>
    <w:p w:rsidR="003928C7" w:rsidRDefault="003928C7" w:rsidP="003928C7">
      <w:pPr>
        <w:pStyle w:val="a4"/>
        <w:spacing w:after="0"/>
        <w:ind w:left="1440"/>
        <w:rPr>
          <w:b/>
          <w:bCs/>
          <w:sz w:val="28"/>
          <w:szCs w:val="28"/>
        </w:rPr>
      </w:pPr>
    </w:p>
    <w:p w:rsidR="003928C7" w:rsidRDefault="003928C7" w:rsidP="003928C7">
      <w:pPr>
        <w:pStyle w:val="a3"/>
        <w:numPr>
          <w:ilvl w:val="1"/>
          <w:numId w:val="1"/>
        </w:numPr>
        <w:shd w:val="clear" w:color="auto" w:fill="FFFFFF"/>
        <w:spacing w:before="0" w:after="0"/>
        <w:contextualSpacing/>
        <w:jc w:val="both"/>
      </w:pPr>
      <w:r>
        <w:rPr>
          <w:b/>
          <w:bCs/>
          <w:sz w:val="28"/>
          <w:szCs w:val="28"/>
        </w:rPr>
        <w:t xml:space="preserve"> Подпункт 3 пункта 5 дополнить абзацем следующего содержания:</w:t>
      </w:r>
    </w:p>
    <w:p w:rsidR="003928C7" w:rsidRDefault="003928C7" w:rsidP="003928C7">
      <w:pPr>
        <w:pStyle w:val="a3"/>
        <w:shd w:val="clear" w:color="auto" w:fill="FFFFFF"/>
        <w:spacing w:before="0" w:after="0"/>
        <w:contextualSpacing/>
        <w:jc w:val="both"/>
      </w:pPr>
      <w:r>
        <w:rPr>
          <w:color w:val="000000"/>
          <w:sz w:val="28"/>
          <w:szCs w:val="28"/>
        </w:rPr>
        <w:t xml:space="preserve">   «Для размещения материалов и информации, указанных в пункте 5,  настоящего Положения,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указанных целей установлен </w:t>
      </w:r>
      <w:r>
        <w:rPr>
          <w:color w:val="000000"/>
          <w:sz w:val="28"/>
          <w:szCs w:val="28"/>
        </w:rPr>
        <w:lastRenderedPageBreak/>
        <w:t>Постановлением Правительства Российской Федерации от 03.02.2022г. № 101.».</w:t>
      </w:r>
    </w:p>
    <w:p w:rsidR="003928C7" w:rsidRDefault="003928C7" w:rsidP="003928C7">
      <w:pPr>
        <w:pStyle w:val="a4"/>
        <w:spacing w:after="0"/>
        <w:ind w:left="-57" w:firstLine="737"/>
        <w:jc w:val="both"/>
      </w:pPr>
      <w:bookmarkStart w:id="0" w:name="_GoBack"/>
      <w:bookmarkEnd w:id="0"/>
    </w:p>
    <w:p w:rsidR="003928C7" w:rsidRDefault="003928C7" w:rsidP="003928C7">
      <w:pPr>
        <w:pStyle w:val="a4"/>
        <w:spacing w:after="0"/>
        <w:ind w:left="-57"/>
        <w:jc w:val="both"/>
      </w:pPr>
      <w:r>
        <w:rPr>
          <w:color w:val="000000"/>
          <w:sz w:val="28"/>
          <w:szCs w:val="28"/>
        </w:rPr>
        <w:t xml:space="preserve"> </w:t>
      </w:r>
    </w:p>
    <w:p w:rsidR="003928C7" w:rsidRDefault="003928C7" w:rsidP="003928C7">
      <w:pPr>
        <w:jc w:val="both"/>
        <w:rPr>
          <w:rFonts w:cs="Tahoma"/>
          <w:bCs/>
          <w:color w:val="000000"/>
          <w:spacing w:val="-4"/>
          <w:kern w:val="2"/>
        </w:rPr>
      </w:pPr>
      <w:r>
        <w:rPr>
          <w:b/>
          <w:bCs/>
        </w:rPr>
        <w:t>2.</w:t>
      </w:r>
      <w:r>
        <w:t xml:space="preserve"> </w:t>
      </w:r>
      <w:r>
        <w:rPr>
          <w:rFonts w:cs="PT Sans;Times New Roman"/>
          <w:bCs/>
          <w:color w:val="000000"/>
        </w:rPr>
        <w:t xml:space="preserve">Настоящее Решение опубликовать в </w:t>
      </w:r>
      <w:r>
        <w:rPr>
          <w:rFonts w:cs="PT Sans;Times New Roman"/>
          <w:bCs/>
          <w:color w:val="000000"/>
          <w:spacing w:val="-4"/>
          <w:kern w:val="2"/>
        </w:rPr>
        <w:t>информационном бюллетене «</w:t>
      </w:r>
      <w:proofErr w:type="spellStart"/>
      <w:r>
        <w:rPr>
          <w:rFonts w:cs="PT Sans;Times New Roman"/>
          <w:bCs/>
          <w:color w:val="000000"/>
          <w:spacing w:val="-4"/>
          <w:kern w:val="2"/>
        </w:rPr>
        <w:t>Бартеневский</w:t>
      </w:r>
      <w:proofErr w:type="spellEnd"/>
      <w:r>
        <w:rPr>
          <w:rFonts w:cs="PT Sans;Times New Roman"/>
          <w:bCs/>
          <w:color w:val="000000"/>
          <w:spacing w:val="-4"/>
          <w:kern w:val="2"/>
        </w:rPr>
        <w:t xml:space="preserve"> Вестник»</w:t>
      </w:r>
      <w:r>
        <w:rPr>
          <w:rFonts w:cs="Tahoma"/>
          <w:bCs/>
          <w:color w:val="000000"/>
          <w:spacing w:val="-4"/>
          <w:kern w:val="2"/>
        </w:rPr>
        <w:t xml:space="preserve"> и разместить на официальном сайте администрации </w:t>
      </w:r>
      <w:proofErr w:type="spellStart"/>
      <w:r>
        <w:rPr>
          <w:rFonts w:cs="Tahoma"/>
          <w:bCs/>
          <w:color w:val="000000"/>
          <w:spacing w:val="-4"/>
          <w:kern w:val="2"/>
        </w:rPr>
        <w:t>Ивантеевского</w:t>
      </w:r>
      <w:proofErr w:type="spellEnd"/>
      <w:r>
        <w:rPr>
          <w:rFonts w:cs="Tahoma"/>
          <w:bCs/>
          <w:color w:val="000000"/>
          <w:spacing w:val="-4"/>
          <w:kern w:val="2"/>
        </w:rPr>
        <w:t xml:space="preserve"> муниципального района в разделе </w:t>
      </w:r>
      <w:proofErr w:type="spellStart"/>
      <w:r>
        <w:rPr>
          <w:rFonts w:cs="Tahoma"/>
          <w:bCs/>
          <w:color w:val="000000"/>
          <w:spacing w:val="-4"/>
          <w:kern w:val="2"/>
        </w:rPr>
        <w:t>Бартеневское</w:t>
      </w:r>
      <w:proofErr w:type="spellEnd"/>
      <w:r>
        <w:rPr>
          <w:rFonts w:cs="Tahoma"/>
          <w:bCs/>
          <w:color w:val="000000"/>
          <w:spacing w:val="-4"/>
          <w:kern w:val="2"/>
        </w:rPr>
        <w:t xml:space="preserve"> муниципальное образование в сети «Интернет».</w:t>
      </w:r>
    </w:p>
    <w:p w:rsidR="003928C7" w:rsidRDefault="003928C7" w:rsidP="003928C7">
      <w:pPr>
        <w:jc w:val="both"/>
      </w:pPr>
    </w:p>
    <w:p w:rsidR="003928C7" w:rsidRDefault="003928C7" w:rsidP="003928C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Настоящее решение вступает в силу с момента его официального опу</w:t>
      </w:r>
      <w:r>
        <w:rPr>
          <w:rFonts w:ascii="Times New Roman" w:hAnsi="Times New Roman" w:cs="Times New Roman"/>
          <w:b w:val="0"/>
          <w:sz w:val="28"/>
          <w:szCs w:val="28"/>
        </w:rPr>
        <w:t>бликования.</w:t>
      </w:r>
    </w:p>
    <w:p w:rsidR="003928C7" w:rsidRDefault="003928C7" w:rsidP="003928C7">
      <w:pPr>
        <w:jc w:val="both"/>
        <w:rPr>
          <w:rFonts w:cs="Tahoma"/>
          <w:bCs/>
          <w:color w:val="000000"/>
          <w:spacing w:val="-4"/>
          <w:kern w:val="2"/>
        </w:rPr>
      </w:pPr>
    </w:p>
    <w:p w:rsidR="003928C7" w:rsidRDefault="003928C7" w:rsidP="003928C7">
      <w:pPr>
        <w:ind w:firstLine="709"/>
        <w:jc w:val="both"/>
        <w:rPr>
          <w:bCs/>
          <w:color w:val="000000"/>
        </w:rPr>
      </w:pPr>
    </w:p>
    <w:p w:rsidR="003928C7" w:rsidRDefault="003928C7" w:rsidP="003928C7">
      <w:pPr>
        <w:pStyle w:val="Oaenoaieoiaioa"/>
        <w:ind w:firstLine="0"/>
      </w:pPr>
      <w:r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Бартеневского</w:t>
      </w:r>
      <w:proofErr w:type="spellEnd"/>
      <w:r>
        <w:rPr>
          <w:b/>
          <w:szCs w:val="28"/>
        </w:rPr>
        <w:t xml:space="preserve">  </w:t>
      </w:r>
    </w:p>
    <w:p w:rsidR="003928C7" w:rsidRDefault="003928C7" w:rsidP="003928C7">
      <w:r>
        <w:rPr>
          <w:b/>
          <w:bCs/>
        </w:rPr>
        <w:t>муниципального образования                                                       Р.Е.Скипа</w:t>
      </w:r>
    </w:p>
    <w:p w:rsidR="003928C7" w:rsidRDefault="003928C7" w:rsidP="003928C7"/>
    <w:p w:rsidR="003928C7" w:rsidRDefault="003928C7" w:rsidP="003928C7"/>
    <w:p w:rsidR="003928C7" w:rsidRDefault="003928C7" w:rsidP="003928C7"/>
    <w:p w:rsidR="003928C7" w:rsidRDefault="003928C7" w:rsidP="003928C7"/>
    <w:p w:rsidR="003928C7" w:rsidRDefault="003928C7" w:rsidP="003928C7"/>
    <w:p w:rsidR="003928C7" w:rsidRDefault="003928C7" w:rsidP="003928C7"/>
    <w:p w:rsidR="003928C7" w:rsidRDefault="003928C7" w:rsidP="003928C7"/>
    <w:p w:rsidR="00603DD2" w:rsidRDefault="00603DD2"/>
    <w:sectPr w:rsidR="00603DD2" w:rsidSect="0028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34A"/>
    <w:multiLevelType w:val="multilevel"/>
    <w:tmpl w:val="2F320418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0E7"/>
    <w:rsid w:val="000738FF"/>
    <w:rsid w:val="00286ED1"/>
    <w:rsid w:val="003928C7"/>
    <w:rsid w:val="004E60E7"/>
    <w:rsid w:val="00603DD2"/>
    <w:rsid w:val="00EB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3928C7"/>
    <w:pPr>
      <w:suppressAutoHyphens/>
      <w:spacing w:before="280" w:after="280"/>
    </w:pPr>
    <w:rPr>
      <w:color w:val="00000A"/>
      <w:sz w:val="24"/>
      <w:szCs w:val="24"/>
      <w:lang w:eastAsia="ar-SA"/>
    </w:rPr>
  </w:style>
  <w:style w:type="paragraph" w:styleId="a4">
    <w:name w:val="List Paragraph"/>
    <w:basedOn w:val="a"/>
    <w:qFormat/>
    <w:rsid w:val="003928C7"/>
    <w:pPr>
      <w:spacing w:after="200"/>
      <w:ind w:left="720"/>
      <w:contextualSpacing/>
    </w:pPr>
    <w:rPr>
      <w:color w:val="00000A"/>
      <w:sz w:val="20"/>
      <w:szCs w:val="20"/>
    </w:rPr>
  </w:style>
  <w:style w:type="character" w:customStyle="1" w:styleId="1">
    <w:name w:val="Заголовок 1 Знак"/>
    <w:basedOn w:val="a0"/>
    <w:link w:val="11"/>
    <w:qFormat/>
    <w:locked/>
    <w:rsid w:val="003928C7"/>
    <w:rPr>
      <w:rFonts w:ascii="Times New Roman" w:eastAsia="Times New Roman" w:hAnsi="Times New Roman" w:cs="Times New Roman"/>
      <w:b/>
      <w:color w:val="00000A"/>
      <w:sz w:val="32"/>
      <w:szCs w:val="20"/>
      <w:lang w:eastAsia="ru-RU"/>
    </w:rPr>
  </w:style>
  <w:style w:type="paragraph" w:customStyle="1" w:styleId="11">
    <w:name w:val="Заголовок 11"/>
    <w:basedOn w:val="a"/>
    <w:link w:val="1"/>
    <w:qFormat/>
    <w:rsid w:val="003928C7"/>
    <w:pPr>
      <w:keepNext/>
      <w:jc w:val="center"/>
      <w:outlineLvl w:val="0"/>
    </w:pPr>
    <w:rPr>
      <w:b/>
      <w:color w:val="00000A"/>
      <w:sz w:val="32"/>
      <w:szCs w:val="20"/>
    </w:rPr>
  </w:style>
  <w:style w:type="paragraph" w:customStyle="1" w:styleId="Oaenoaieoiaioa">
    <w:name w:val="Oaeno aieoiaioa"/>
    <w:basedOn w:val="a"/>
    <w:qFormat/>
    <w:rsid w:val="003928C7"/>
    <w:pPr>
      <w:ind w:firstLine="720"/>
      <w:jc w:val="both"/>
    </w:pPr>
    <w:rPr>
      <w:color w:val="00000A"/>
      <w:szCs w:val="20"/>
    </w:rPr>
  </w:style>
  <w:style w:type="paragraph" w:customStyle="1" w:styleId="ConsPlusTitle">
    <w:name w:val="ConsPlusTitle"/>
    <w:qFormat/>
    <w:rsid w:val="003928C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 законом  от 06.10.2003г. №131-ФЗ «Об общих принцип</vt:lpstr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лидия</cp:lastModifiedBy>
  <cp:revision>4</cp:revision>
  <cp:lastPrinted>2022-06-21T12:23:00Z</cp:lastPrinted>
  <dcterms:created xsi:type="dcterms:W3CDTF">2022-06-21T11:47:00Z</dcterms:created>
  <dcterms:modified xsi:type="dcterms:W3CDTF">2022-07-12T15:52:00Z</dcterms:modified>
</cp:coreProperties>
</file>