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D3" w:rsidRPr="00874CD3" w:rsidRDefault="00123CFE" w:rsidP="00874CD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 w:rsidRPr="00874CD3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АДМИНИСТРАЦИЯ</w:t>
      </w:r>
    </w:p>
    <w:p w:rsidR="00123CFE" w:rsidRPr="00874CD3" w:rsidRDefault="00123CFE" w:rsidP="00874CD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 w:rsidRPr="00874CD3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 xml:space="preserve"> БАРТЕНЕВСКОГО</w:t>
      </w:r>
      <w:r w:rsidR="00874CD3" w:rsidRPr="00874CD3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МУНИЦПАЛЬНОГО ОБРАЗОВАНИЯ</w:t>
      </w:r>
    </w:p>
    <w:p w:rsidR="00874CD3" w:rsidRPr="00874CD3" w:rsidRDefault="00874CD3" w:rsidP="00874CD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 w:rsidRPr="00874CD3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 xml:space="preserve">ИВАНТЕЕВСКОГО МУНИЦИПАЛЬНОГО РАЙОНА </w:t>
      </w:r>
    </w:p>
    <w:p w:rsidR="00874CD3" w:rsidRPr="00874CD3" w:rsidRDefault="00874CD3" w:rsidP="00874CD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 w:rsidRPr="00874CD3"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САРАТОВСКОЙ ОБЛАСТИ</w:t>
      </w:r>
    </w:p>
    <w:p w:rsidR="00123CFE" w:rsidRPr="00123CFE" w:rsidRDefault="00123CFE" w:rsidP="00123CFE">
      <w:pPr>
        <w:pStyle w:val="a5"/>
        <w:jc w:val="center"/>
        <w:rPr>
          <w:color w:val="000000"/>
          <w:sz w:val="28"/>
          <w:szCs w:val="28"/>
        </w:rPr>
      </w:pPr>
      <w:proofErr w:type="gramStart"/>
      <w:r w:rsidRPr="00123CFE">
        <w:rPr>
          <w:color w:val="000000"/>
          <w:sz w:val="28"/>
          <w:szCs w:val="28"/>
        </w:rPr>
        <w:t>П</w:t>
      </w:r>
      <w:proofErr w:type="gramEnd"/>
      <w:r w:rsidRPr="00123CFE">
        <w:rPr>
          <w:color w:val="000000"/>
          <w:sz w:val="28"/>
          <w:szCs w:val="28"/>
        </w:rPr>
        <w:t xml:space="preserve"> О С Т А Н О В Л Е Н И Е</w:t>
      </w:r>
    </w:p>
    <w:p w:rsidR="00874CD3" w:rsidRDefault="00123CFE" w:rsidP="00874CD3">
      <w:pPr>
        <w:pStyle w:val="a5"/>
        <w:jc w:val="both"/>
        <w:rPr>
          <w:color w:val="000000"/>
          <w:sz w:val="28"/>
          <w:szCs w:val="28"/>
        </w:rPr>
      </w:pPr>
      <w:r w:rsidRPr="00123CFE">
        <w:rPr>
          <w:color w:val="000000"/>
          <w:sz w:val="28"/>
          <w:szCs w:val="28"/>
        </w:rPr>
        <w:t xml:space="preserve">от </w:t>
      </w:r>
      <w:r w:rsidR="00874CD3">
        <w:rPr>
          <w:color w:val="000000"/>
          <w:sz w:val="28"/>
          <w:szCs w:val="28"/>
        </w:rPr>
        <w:t>09.08.2016</w:t>
      </w:r>
      <w:r w:rsidRPr="00123CFE">
        <w:rPr>
          <w:color w:val="000000"/>
          <w:sz w:val="28"/>
          <w:szCs w:val="28"/>
        </w:rPr>
        <w:t xml:space="preserve"> г.               </w:t>
      </w:r>
      <w:r w:rsidR="00874CD3">
        <w:rPr>
          <w:color w:val="000000"/>
          <w:sz w:val="28"/>
          <w:szCs w:val="28"/>
        </w:rPr>
        <w:t xml:space="preserve">                  </w:t>
      </w:r>
      <w:r w:rsidR="00E15C1C">
        <w:rPr>
          <w:color w:val="000000"/>
          <w:sz w:val="28"/>
          <w:szCs w:val="28"/>
        </w:rPr>
        <w:t xml:space="preserve">  №  </w:t>
      </w:r>
      <w:r w:rsidR="00E15C1C" w:rsidRPr="00E15C1C">
        <w:rPr>
          <w:color w:val="000000"/>
          <w:sz w:val="28"/>
          <w:szCs w:val="28"/>
          <w:u w:val="single"/>
        </w:rPr>
        <w:t>44</w:t>
      </w:r>
      <w:r w:rsidR="00E15C1C">
        <w:rPr>
          <w:color w:val="000000"/>
          <w:sz w:val="28"/>
          <w:szCs w:val="28"/>
        </w:rPr>
        <w:t xml:space="preserve">   </w:t>
      </w:r>
      <w:r w:rsidRPr="00123CFE">
        <w:rPr>
          <w:color w:val="000000"/>
          <w:sz w:val="28"/>
          <w:szCs w:val="28"/>
        </w:rPr>
        <w:t xml:space="preserve"> </w:t>
      </w:r>
      <w:r w:rsidR="00874CD3">
        <w:rPr>
          <w:color w:val="000000"/>
          <w:sz w:val="28"/>
          <w:szCs w:val="28"/>
        </w:rPr>
        <w:t xml:space="preserve">                     с. Бартеневка</w:t>
      </w:r>
    </w:p>
    <w:p w:rsidR="00874CD3" w:rsidRPr="00A03063" w:rsidRDefault="00123CFE" w:rsidP="00874CD3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CD3">
        <w:rPr>
          <w:rFonts w:ascii="Times New Roman" w:hAnsi="Times New Roman" w:cs="Times New Roman"/>
          <w:b/>
          <w:sz w:val="28"/>
          <w:szCs w:val="28"/>
        </w:rPr>
        <w:t>О порядке организации доступа</w:t>
      </w:r>
      <w:r w:rsidRPr="00874CD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74CD3">
        <w:rPr>
          <w:rFonts w:ascii="Times New Roman" w:hAnsi="Times New Roman" w:cs="Times New Roman"/>
          <w:b/>
          <w:sz w:val="28"/>
          <w:szCs w:val="28"/>
        </w:rPr>
        <w:br/>
        <w:t>к информации о деятельности органов</w:t>
      </w:r>
      <w:r w:rsidRPr="00874CD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874CD3">
        <w:rPr>
          <w:rFonts w:ascii="Times New Roman" w:hAnsi="Times New Roman" w:cs="Times New Roman"/>
          <w:b/>
          <w:sz w:val="28"/>
          <w:szCs w:val="28"/>
        </w:rPr>
        <w:br/>
        <w:t>местного самоуправления</w:t>
      </w:r>
      <w:r w:rsidRPr="00874CD3">
        <w:rPr>
          <w:rFonts w:ascii="Times New Roman" w:hAnsi="Times New Roman" w:cs="Times New Roman"/>
          <w:b/>
          <w:sz w:val="28"/>
          <w:szCs w:val="28"/>
        </w:rPr>
        <w:br/>
      </w:r>
      <w:r w:rsidR="00874CD3">
        <w:rPr>
          <w:rFonts w:ascii="Times New Roman" w:hAnsi="Times New Roman" w:cs="Times New Roman"/>
          <w:b/>
          <w:sz w:val="28"/>
          <w:szCs w:val="28"/>
        </w:rPr>
        <w:t xml:space="preserve"> Бартеневского </w:t>
      </w:r>
      <w:r w:rsidRPr="00874CD3">
        <w:rPr>
          <w:rFonts w:ascii="Times New Roman" w:hAnsi="Times New Roman" w:cs="Times New Roman"/>
          <w:b/>
          <w:sz w:val="28"/>
          <w:szCs w:val="28"/>
        </w:rPr>
        <w:t>муниципального образования.</w:t>
      </w:r>
      <w:r w:rsidRPr="00874CD3">
        <w:rPr>
          <w:rFonts w:ascii="Times New Roman" w:hAnsi="Times New Roman" w:cs="Times New Roman"/>
          <w:sz w:val="28"/>
          <w:szCs w:val="28"/>
        </w:rPr>
        <w:br/>
      </w:r>
      <w:r w:rsidRPr="00123CFE">
        <w:br/>
      </w:r>
      <w:r w:rsidRPr="00874CD3">
        <w:rPr>
          <w:rFonts w:ascii="Times New Roman" w:hAnsi="Times New Roman" w:cs="Times New Roman"/>
          <w:sz w:val="28"/>
          <w:szCs w:val="28"/>
        </w:rPr>
        <w:t xml:space="preserve">          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874CD3">
        <w:rPr>
          <w:rFonts w:ascii="Times New Roman" w:hAnsi="Times New Roman" w:cs="Times New Roman"/>
          <w:sz w:val="28"/>
          <w:szCs w:val="28"/>
        </w:rPr>
        <w:t xml:space="preserve"> Уставом  Бартеневского </w:t>
      </w:r>
      <w:r w:rsidRPr="00874C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администрация  </w:t>
      </w:r>
      <w:r w:rsidR="00874CD3">
        <w:rPr>
          <w:rFonts w:ascii="Times New Roman" w:hAnsi="Times New Roman" w:cs="Times New Roman"/>
          <w:sz w:val="28"/>
          <w:szCs w:val="28"/>
        </w:rPr>
        <w:t xml:space="preserve">Бартеневского </w:t>
      </w:r>
      <w:r w:rsidRPr="00874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74CD3">
        <w:rPr>
          <w:rFonts w:ascii="Times New Roman" w:hAnsi="Times New Roman" w:cs="Times New Roman"/>
          <w:sz w:val="28"/>
          <w:szCs w:val="28"/>
        </w:rPr>
        <w:br/>
      </w:r>
      <w:r w:rsidRPr="00874CD3">
        <w:rPr>
          <w:rFonts w:ascii="Times New Roman" w:hAnsi="Times New Roman" w:cs="Times New Roman"/>
          <w:sz w:val="28"/>
          <w:szCs w:val="28"/>
        </w:rPr>
        <w:br/>
      </w:r>
      <w:r w:rsidRPr="00874CD3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874C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4CD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Pr="00874CD3">
        <w:rPr>
          <w:rFonts w:ascii="Times New Roman" w:hAnsi="Times New Roman" w:cs="Times New Roman"/>
          <w:b/>
          <w:sz w:val="28"/>
          <w:szCs w:val="28"/>
        </w:rPr>
        <w:br/>
      </w:r>
      <w:r w:rsidRPr="00123CFE">
        <w:br/>
      </w:r>
      <w:r w:rsidRPr="00A03063">
        <w:rPr>
          <w:rFonts w:ascii="Times New Roman" w:hAnsi="Times New Roman" w:cs="Times New Roman"/>
          <w:sz w:val="28"/>
          <w:szCs w:val="28"/>
        </w:rPr>
        <w:t>1. Утвердить:</w:t>
      </w:r>
      <w:r w:rsidRPr="00A03063">
        <w:rPr>
          <w:rFonts w:ascii="Times New Roman" w:hAnsi="Times New Roman" w:cs="Times New Roman"/>
          <w:sz w:val="28"/>
          <w:szCs w:val="28"/>
        </w:rPr>
        <w:br/>
        <w:t xml:space="preserve">1) Положение о порядке организации доступа к информации о деятельности органов местного самоуправления </w:t>
      </w:r>
      <w:r w:rsidR="00874CD3" w:rsidRPr="00A03063">
        <w:rPr>
          <w:rFonts w:ascii="Times New Roman" w:hAnsi="Times New Roman" w:cs="Times New Roman"/>
          <w:sz w:val="28"/>
          <w:szCs w:val="28"/>
        </w:rPr>
        <w:t xml:space="preserve"> Бартеневского</w:t>
      </w:r>
      <w:r w:rsidRPr="00A030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  <w:r w:rsidRPr="00A03063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A030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4CD3" w:rsidRPr="00A03063">
        <w:rPr>
          <w:rFonts w:ascii="Times New Roman" w:hAnsi="Times New Roman" w:cs="Times New Roman"/>
          <w:sz w:val="28"/>
          <w:szCs w:val="28"/>
        </w:rPr>
        <w:t xml:space="preserve"> Бартеневского</w:t>
      </w:r>
      <w:r w:rsidRPr="00A030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обеспечить размещение информации о деятельности органов местного самоуправления </w:t>
      </w:r>
      <w:r w:rsidR="00874CD3" w:rsidRPr="00A03063">
        <w:rPr>
          <w:rFonts w:ascii="Times New Roman" w:hAnsi="Times New Roman" w:cs="Times New Roman"/>
          <w:sz w:val="28"/>
          <w:szCs w:val="28"/>
        </w:rPr>
        <w:t>Бартеневского</w:t>
      </w:r>
      <w:r w:rsidRPr="00A030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Положением о порядке организации доступа к информации о деятельности органов местного самоуправления </w:t>
      </w:r>
      <w:r w:rsidR="00874CD3" w:rsidRPr="00A03063">
        <w:rPr>
          <w:rFonts w:ascii="Times New Roman" w:hAnsi="Times New Roman" w:cs="Times New Roman"/>
          <w:sz w:val="28"/>
          <w:szCs w:val="28"/>
        </w:rPr>
        <w:t xml:space="preserve"> Бартеневского </w:t>
      </w:r>
      <w:r w:rsidRPr="00A03063">
        <w:rPr>
          <w:rFonts w:ascii="Times New Roman" w:hAnsi="Times New Roman" w:cs="Times New Roman"/>
          <w:sz w:val="28"/>
          <w:szCs w:val="28"/>
        </w:rPr>
        <w:t>муниципального образования, утвержденным настоящим постановлением.</w:t>
      </w:r>
      <w:r w:rsidRPr="00A03063">
        <w:rPr>
          <w:rFonts w:ascii="Times New Roman" w:hAnsi="Times New Roman" w:cs="Times New Roman"/>
          <w:sz w:val="28"/>
          <w:szCs w:val="28"/>
        </w:rPr>
        <w:br/>
        <w:t>3.</w:t>
      </w:r>
      <w:proofErr w:type="gramEnd"/>
      <w:r w:rsidRPr="00A0306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</w:t>
      </w:r>
      <w:r w:rsidR="00874CD3" w:rsidRPr="00A03063">
        <w:rPr>
          <w:rFonts w:ascii="Times New Roman" w:hAnsi="Times New Roman" w:cs="Times New Roman"/>
          <w:sz w:val="28"/>
          <w:szCs w:val="28"/>
        </w:rPr>
        <w:t xml:space="preserve"> в информационном сборнике «Бартеневский Вестник»</w:t>
      </w:r>
      <w:r w:rsidRPr="00A03063">
        <w:rPr>
          <w:rFonts w:ascii="Times New Roman" w:hAnsi="Times New Roman" w:cs="Times New Roman"/>
          <w:sz w:val="28"/>
          <w:szCs w:val="28"/>
        </w:rPr>
        <w:t xml:space="preserve"> </w:t>
      </w:r>
      <w:r w:rsidR="00874CD3" w:rsidRPr="00A03063">
        <w:rPr>
          <w:rFonts w:ascii="Times New Roman" w:hAnsi="Times New Roman" w:cs="Times New Roman"/>
          <w:sz w:val="28"/>
          <w:szCs w:val="28"/>
        </w:rPr>
        <w:t xml:space="preserve">и </w:t>
      </w:r>
      <w:r w:rsidRPr="00A0306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74CD3" w:rsidRPr="00A03063">
        <w:rPr>
          <w:rFonts w:ascii="Times New Roman" w:hAnsi="Times New Roman" w:cs="Times New Roman"/>
          <w:sz w:val="28"/>
          <w:szCs w:val="28"/>
        </w:rPr>
        <w:t xml:space="preserve"> </w:t>
      </w:r>
      <w:r w:rsidR="00A03063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A03063">
        <w:rPr>
          <w:rFonts w:ascii="Times New Roman" w:hAnsi="Times New Roman" w:cs="Times New Roman"/>
          <w:sz w:val="28"/>
          <w:szCs w:val="28"/>
        </w:rPr>
        <w:t>.</w:t>
      </w:r>
      <w:r w:rsidRPr="00A030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03063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A030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0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A03063">
        <w:rPr>
          <w:rFonts w:ascii="Times New Roman" w:hAnsi="Times New Roman" w:cs="Times New Roman"/>
          <w:sz w:val="28"/>
          <w:szCs w:val="28"/>
        </w:rPr>
        <w:br/>
      </w:r>
    </w:p>
    <w:p w:rsidR="00874CD3" w:rsidRPr="00874CD3" w:rsidRDefault="00123CFE" w:rsidP="00874CD3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063">
        <w:rPr>
          <w:rFonts w:ascii="Times New Roman" w:hAnsi="Times New Roman" w:cs="Times New Roman"/>
          <w:sz w:val="28"/>
          <w:szCs w:val="28"/>
        </w:rPr>
        <w:t>Глава</w:t>
      </w:r>
      <w:r w:rsidR="00874CD3" w:rsidRPr="00A03063">
        <w:rPr>
          <w:rFonts w:ascii="Times New Roman" w:hAnsi="Times New Roman" w:cs="Times New Roman"/>
          <w:sz w:val="28"/>
          <w:szCs w:val="28"/>
        </w:rPr>
        <w:t xml:space="preserve"> администрации  Бартеневского </w:t>
      </w:r>
      <w:r w:rsidRPr="00A03063">
        <w:rPr>
          <w:rFonts w:ascii="Times New Roman" w:hAnsi="Times New Roman" w:cs="Times New Roman"/>
          <w:sz w:val="28"/>
          <w:szCs w:val="28"/>
        </w:rPr>
        <w:br/>
      </w:r>
      <w:r w:rsidRPr="00874CD3">
        <w:rPr>
          <w:rFonts w:ascii="Times New Roman" w:hAnsi="Times New Roman" w:cs="Times New Roman"/>
          <w:sz w:val="28"/>
          <w:szCs w:val="28"/>
        </w:rPr>
        <w:t>муниципального образования        </w:t>
      </w:r>
    </w:p>
    <w:p w:rsidR="00874CD3" w:rsidRPr="00874CD3" w:rsidRDefault="00874CD3" w:rsidP="00874CD3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CD3">
        <w:rPr>
          <w:rFonts w:ascii="Times New Roman" w:hAnsi="Times New Roman" w:cs="Times New Roman"/>
          <w:sz w:val="28"/>
          <w:szCs w:val="28"/>
        </w:rPr>
        <w:t>Ивантеевского муниципального района                                       Р.Е.Скипа</w:t>
      </w:r>
    </w:p>
    <w:p w:rsidR="00874CD3" w:rsidRDefault="00874CD3" w:rsidP="00874CD3">
      <w:pPr>
        <w:pStyle w:val="a6"/>
        <w:rPr>
          <w:rFonts w:ascii="Times New Roman" w:hAnsi="Times New Roman" w:cs="Times New Roman"/>
          <w:sz w:val="28"/>
          <w:szCs w:val="28"/>
        </w:rPr>
      </w:pPr>
      <w:r w:rsidRPr="00874CD3">
        <w:rPr>
          <w:rFonts w:ascii="Times New Roman" w:hAnsi="Times New Roman" w:cs="Times New Roman"/>
          <w:sz w:val="28"/>
          <w:szCs w:val="28"/>
        </w:rPr>
        <w:t xml:space="preserve">Саратовской 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874C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23CFE" w:rsidRPr="00874CD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</w:t>
      </w:r>
    </w:p>
    <w:p w:rsidR="00A03063" w:rsidRDefault="00123CFE" w:rsidP="00A03063">
      <w:pPr>
        <w:pStyle w:val="a6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3063">
        <w:rPr>
          <w:rFonts w:ascii="Times New Roman" w:hAnsi="Times New Roman" w:cs="Times New Roman"/>
          <w:sz w:val="24"/>
          <w:szCs w:val="24"/>
        </w:rPr>
        <w:lastRenderedPageBreak/>
        <w:t>  </w:t>
      </w:r>
      <w:r w:rsidR="00874CD3" w:rsidRPr="00A03063">
        <w:rPr>
          <w:rFonts w:ascii="Times New Roman" w:hAnsi="Times New Roman" w:cs="Times New Roman"/>
          <w:sz w:val="24"/>
          <w:szCs w:val="24"/>
        </w:rPr>
        <w:t>Приложение</w:t>
      </w:r>
      <w:r w:rsidRPr="00A03063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Pr="00A03063">
        <w:rPr>
          <w:rFonts w:ascii="Times New Roman" w:hAnsi="Times New Roman" w:cs="Times New Roman"/>
          <w:color w:val="000000"/>
          <w:sz w:val="24"/>
          <w:szCs w:val="24"/>
        </w:rPr>
        <w:br/>
        <w:t>к постановлению администрации</w:t>
      </w:r>
      <w:r w:rsidRPr="00A0306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030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3063" w:rsidRPr="00A03063">
        <w:rPr>
          <w:rFonts w:ascii="Times New Roman" w:hAnsi="Times New Roman" w:cs="Times New Roman"/>
          <w:color w:val="000000"/>
          <w:sz w:val="24"/>
          <w:szCs w:val="24"/>
        </w:rPr>
        <w:t>Бартеневского</w:t>
      </w:r>
      <w:r w:rsidRPr="00A03063">
        <w:rPr>
          <w:rFonts w:ascii="Times New Roman" w:hAnsi="Times New Roman" w:cs="Times New Roman"/>
          <w:color w:val="000000"/>
          <w:sz w:val="24"/>
          <w:szCs w:val="24"/>
        </w:rPr>
        <w:t>  муниципального образования</w:t>
      </w:r>
      <w:r w:rsidRPr="00A0306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03063">
        <w:rPr>
          <w:rFonts w:ascii="Times New Roman" w:hAnsi="Times New Roman" w:cs="Times New Roman"/>
          <w:color w:val="000000"/>
          <w:sz w:val="24"/>
          <w:szCs w:val="24"/>
        </w:rPr>
        <w:br/>
        <w:t>от «</w:t>
      </w:r>
      <w:r w:rsidR="00A03063" w:rsidRPr="00A03063">
        <w:rPr>
          <w:rFonts w:ascii="Times New Roman" w:hAnsi="Times New Roman" w:cs="Times New Roman"/>
          <w:color w:val="000000"/>
          <w:sz w:val="24"/>
          <w:szCs w:val="24"/>
        </w:rPr>
        <w:t>09 августа</w:t>
      </w:r>
      <w:r w:rsidRPr="00A03063">
        <w:rPr>
          <w:rFonts w:ascii="Times New Roman" w:hAnsi="Times New Roman" w:cs="Times New Roman"/>
          <w:color w:val="000000"/>
          <w:sz w:val="24"/>
          <w:szCs w:val="24"/>
        </w:rPr>
        <w:t>  201</w:t>
      </w:r>
      <w:r w:rsidR="00A03063" w:rsidRPr="00A0306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03063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A03063" w:rsidRPr="00A03063">
        <w:rPr>
          <w:rFonts w:ascii="Times New Roman" w:hAnsi="Times New Roman" w:cs="Times New Roman"/>
          <w:color w:val="000000"/>
          <w:sz w:val="24"/>
          <w:szCs w:val="24"/>
        </w:rPr>
        <w:t xml:space="preserve"> 44</w:t>
      </w:r>
      <w:r w:rsidRPr="00A0306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0306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03063" w:rsidRDefault="00A03063" w:rsidP="00A03063">
      <w:pPr>
        <w:pStyle w:val="a6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3CFE" w:rsidRPr="00E15C1C" w:rsidRDefault="00123CFE" w:rsidP="00A03063">
      <w:pPr>
        <w:pStyle w:val="a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3063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 w:rsidRPr="00A0306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15C1C">
        <w:rPr>
          <w:rFonts w:ascii="Times New Roman" w:hAnsi="Times New Roman" w:cs="Times New Roman"/>
          <w:b/>
          <w:color w:val="000000"/>
          <w:sz w:val="28"/>
          <w:szCs w:val="28"/>
        </w:rPr>
        <w:t>о порядке организации доступа к</w:t>
      </w:r>
      <w:r w:rsidR="00A03063" w:rsidRPr="00E15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5C1C">
        <w:rPr>
          <w:rFonts w:ascii="Times New Roman" w:hAnsi="Times New Roman" w:cs="Times New Roman"/>
          <w:b/>
          <w:color w:val="000000"/>
          <w:sz w:val="28"/>
          <w:szCs w:val="28"/>
        </w:rPr>
        <w:t>информации о деятельности органов</w:t>
      </w:r>
    </w:p>
    <w:p w:rsidR="00123CFE" w:rsidRPr="00E15C1C" w:rsidRDefault="00123CFE" w:rsidP="00A03063">
      <w:pPr>
        <w:pStyle w:val="a5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E15C1C">
        <w:rPr>
          <w:b/>
          <w:color w:val="000000"/>
          <w:sz w:val="28"/>
          <w:szCs w:val="28"/>
        </w:rPr>
        <w:t>местного самоуправления</w:t>
      </w:r>
      <w:r w:rsidR="00A03063" w:rsidRPr="00E15C1C">
        <w:rPr>
          <w:b/>
          <w:color w:val="000000"/>
          <w:sz w:val="28"/>
          <w:szCs w:val="28"/>
        </w:rPr>
        <w:t xml:space="preserve">Бартеневского </w:t>
      </w:r>
      <w:r w:rsidRPr="00E15C1C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A03063" w:rsidRPr="00E15C1C" w:rsidRDefault="00A03063" w:rsidP="00A03063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5C1C" w:rsidRDefault="00123CFE" w:rsidP="00E15C1C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0306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A03063">
        <w:rPr>
          <w:rFonts w:ascii="Times New Roman" w:hAnsi="Times New Roman" w:cs="Times New Roman"/>
          <w:sz w:val="28"/>
          <w:szCs w:val="28"/>
        </w:rPr>
        <w:br/>
      </w:r>
      <w:r w:rsidRPr="00A03063">
        <w:br/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разработано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Федеральным законом от 06.10.2003 г. № 131-ФЗ «Об общих принципах организации местного самоуправления в Российской Федерации», Уставом  </w:t>
      </w:r>
      <w:r w:rsidR="00A03063">
        <w:rPr>
          <w:rFonts w:ascii="Times New Roman" w:hAnsi="Times New Roman" w:cs="Times New Roman"/>
          <w:color w:val="000000"/>
          <w:sz w:val="28"/>
          <w:szCs w:val="28"/>
        </w:rPr>
        <w:t xml:space="preserve">Бартеневского 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Доступ к информации о деятельности органов местного самоуправления </w:t>
      </w:r>
      <w:r w:rsidR="00A03063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  муниципального образования обеспечивает должностное лицо администрации </w:t>
      </w:r>
      <w:r w:rsidR="00A03063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соответствующие права и обязанности которого устанавливаются должностной инструкцией.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Должностным лицом администрации </w:t>
      </w:r>
      <w:r w:rsidR="00A03063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уполномоченным в сфере организации доступа к информации о деятельности органов местного самоуправления </w:t>
      </w:r>
      <w:r w:rsidR="00E15C1C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="00E15C1C"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образования, является </w:t>
      </w:r>
      <w:r w:rsidR="00E15C1C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  </w:t>
      </w:r>
      <w:r w:rsidR="00E15C1C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Обеспечение доступа к информации о деятельности органов местного самоуправления </w:t>
      </w:r>
      <w:r w:rsidR="00E15C1C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осуществляется способами, предусмотренными Федеральным законом от 09.02.2009 г. № 8-ФЗ «Об обеспечении доступа к информации о деятельности государственных органов и органов местного самоуправления».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Администрация  </w:t>
      </w:r>
      <w:r w:rsidR="00E15C1C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 занимаемых помещениях и в иных отведенных для этих целях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орг</w:t>
      </w:r>
      <w:r w:rsidR="00E15C1C">
        <w:rPr>
          <w:rFonts w:ascii="Times New Roman" w:hAnsi="Times New Roman" w:cs="Times New Roman"/>
          <w:color w:val="000000"/>
          <w:sz w:val="28"/>
          <w:szCs w:val="28"/>
        </w:rPr>
        <w:t>анов местного самоуправления.</w:t>
      </w:r>
      <w:r w:rsidR="00E15C1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5C1C" w:rsidRDefault="00123CFE" w:rsidP="00E15C1C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15C1C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Обнародование (опубликование) информации в средствах массовой информации</w:t>
      </w:r>
      <w:r w:rsidRPr="00E15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C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6. Обнародование (опубликование) информации о деятельности 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органов местного самоуправления </w:t>
      </w:r>
      <w:r w:rsidR="00E15C1C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 средствах массовой информации осуществляется в соответствии со статьей 12 Федерального закона от 09.02.2009 г. № 8-ФЗ «Об обеспечении доступа к информации о деятельности государственных органов и органов местного самоуправления».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Официальное обнародование (опубликование) муниципальных правовых актов органов местного самоуправления </w:t>
      </w:r>
      <w:r w:rsidR="00E15C1C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осуществляется в соответствии с Федеральным законом от 06.10.2003 г. № 131-ФЗ «Об общих принципах организации местного самоуправления в Российской Федерации», Уставом  </w:t>
      </w:r>
      <w:r w:rsidR="00E15C1C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5C1C" w:rsidRDefault="00123CFE" w:rsidP="00E15C1C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Размещение информации в сети Интернет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Перечень информации о деятельности органов местного самоуправления </w:t>
      </w:r>
      <w:r w:rsidR="00E15C1C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размещаемой в сети Интернет (далее – Перечень), утверждается постановлением администрации  </w:t>
      </w:r>
      <w:r w:rsidR="00E15C1C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="00E15C1C"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в порядке, установленном настоящим Положением.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br/>
        <w:t>9. Внесение изменений в Перечень осуществляется в порядке, установленном для его утверждения. При утверждении Перечня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Включению в Перечень подлежит информация о деятельности органов местного самоуправления </w:t>
      </w:r>
      <w:r w:rsidR="00E15C1C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предусмотренная Федеральным законом от 09.02.2009 г. № 8-ФЗ «Об обеспечении доступа к информации о деятельности государственных органов и органов местного самоуправления».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11. Размещение, редактирование и удаление информации о деятельности органов местного самоуправления в сети Интернет на официальном сайте администрации </w:t>
      </w:r>
      <w:r w:rsidR="00E15C1C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="00E15C1C"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обеспечивается </w:t>
      </w:r>
      <w:r w:rsidR="00E15C1C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специалистом а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  </w:t>
      </w:r>
    </w:p>
    <w:p w:rsidR="00123CFE" w:rsidRDefault="00E15C1C" w:rsidP="00E15C1C">
      <w:pPr>
        <w:pStyle w:val="a6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12. </w:t>
      </w:r>
      <w:proofErr w:type="gramStart"/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>К технологическим, программным и лингвистическим средствам обеспечения пользования сайтом предъявляются следующие требования: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>1)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обеспечения;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>2) для просмотра сайта не должна предусматриваться установка на компьютере пользователей специально созданных с этой целью</w:t>
      </w:r>
      <w:proofErr w:type="gramEnd"/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технологических и программных средств;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>3) пользователю должна предоставляться наглядная информация о структуре сайта;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>4) технологические и программные средства ведения сайта должны обеспечивать 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Размещение информации в помещениях администрации  </w:t>
      </w:r>
      <w:r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>  муниципального образования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13. </w:t>
      </w:r>
      <w:proofErr w:type="gramStart"/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>На стендах, предназначенных для ознакомления пользователей с текущей информацией о своей деятельности, размещается информация, которая содержит:</w:t>
      </w:r>
      <w:r w:rsidR="00123CFE" w:rsidRPr="00123C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порядок работы администрации  </w:t>
      </w:r>
      <w:r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>  муниципального образования,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условия и порядок получения информации от администрации  </w:t>
      </w:r>
      <w:r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образования;</w:t>
      </w:r>
      <w:proofErr w:type="gramEnd"/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иные сведения необходимые для оперативного информирования пользователей информации о деятельности администрации  </w:t>
      </w:r>
      <w:r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>  муниципального образования.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Ознакомление с информацией в помещениях администрации  </w:t>
      </w:r>
      <w:r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14. По решению администрации  </w:t>
      </w:r>
      <w:r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пользователю информацией по его заявлению может быть предоставлена возможность ознакомиться с информацией о деятельности органов местного самоуправления, в помещениях занимаемых администрацией.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15. Заявление подается в письменной форме на имя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 указанием на необходимость ознакомления с соответствующей информацией в помещении администрации.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>16. Заявление регистрируется в Журнале регистрации, в котором отражается дата его поступления и запрашиваемая информация, после чего немедленно передается на рассмотрение уполномоченному лицу.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17.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  муниципального образования обеспечивает пользователям информацией возможность ознакомиться с указанной информацией в день обращения. При отсутствии такой возможности заявителю устно разъясняется причина, по которой он не может быть ознакомлен с информацией в день обращения, а также 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согласовывается дата, когда такая возможность ему будет предоставлена.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>18. Ознакомление пользователей с информацией о деятельности органов местного самоуправления, находящейся в архивных фондах осуществляется в порядке, предусмотренном действующим законодательством.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>6. Запрос информации о деятельности органов местного самоуправления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>19. Информация о деятельности органов местного самоуправления по запросу пользователя информацией предоставляется в соответствии со статьями 18, 19  Федерального закона от 09.02.2009 г. № 8-ФЗ «Об обеспечении доступа к информации о деятельности государственных органов и органов местного самоуправления» в письменной форме.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>20. Информация о деятельности органов местного самоуправления в устной форме предоставляется пользователям информации во время приема.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>7. Присутствие на заседаниях коллегиальных органов местного самоуправления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>21. 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 обеспечивается возможность присутствия на заседаниях коллегиальных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наличии)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на основании поданной заявки.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22. Секретарь коллегиального органа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(при наличии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>азмещает информацию о дате, времени и месте проведения заседания на стенде, предназначенном для ознакомления пользователей с текущей информацией о своей деятельности в здании администрации не позднее, чем за 3 суток до его начала. Также указывается дата и время для подачи заявок на присутствие на заседании, контактный телефон и иная справочная информация.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>23. Заявка подается в письменной форме на имя председателя коллегиального органа местного самоуправления не позднее, чем за сутки до начала проведения заседания. Поступившие заявки принимаются и регистрируются специалистом администрации, после чего немедленно передаются секретарю коллегиального органа местного самоуправления.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>24. После допуска всех лиц, подавших заявки, к присутствию на заседании по решению председателя коллегиального органа могут быть допущены лица, не подавшие заявки.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25. Для указанных лиц отводятся специальные места в зале заседания, 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позволяющие слышать и видеть ход заседания. Организация мест для указанных лиц, а также допуск к ним проводятся секретарем коллегиального органа.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26. Указанные лица допускаются в помещение, в котором проходит заседание по предъявлении документа, удостоверяющего личность и при необходимости подтверждающего его полномочия как представителя секретарю, осуществляющему регистрацию и внесение сведений из этого документа в лист регистрации. В лист регистрации вносятся: фамилия, имя, отчество </w:t>
      </w:r>
      <w:proofErr w:type="gramStart"/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>присутствующего</w:t>
      </w:r>
      <w:proofErr w:type="gramEnd"/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>. При регистрации указанные лица информируются о своих правах и ответственности в связи с присутствием на заседании (устно или выдается информационный листок). Листы регистрации и заявки приобщаются к материалам заседания.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>27. Лица, присутствующие на заседании не участвуют в обсуждении и принятии решений, не препятствуют ходу заседания в иных формах. Лица, присутствующие на заседании, получившие замечание от председательствующего за совершение действий, препятствующих нормальному ходу заседания, при повторном замечании могут быть удалены из зала по решению председательствующего.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</w:t>
      </w:r>
      <w:proofErr w:type="gramStart"/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доступа к информации о деятельности органов местного самоуправления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28. </w:t>
      </w:r>
      <w:proofErr w:type="gramStart"/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доступа к информации о деятельности органов местного самоуправления осуществляет Глава  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Бартеневского </w:t>
      </w:r>
      <w:r w:rsidR="00123CFE" w:rsidRPr="00123CF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E15C1C" w:rsidRPr="00123CFE" w:rsidRDefault="00E15C1C" w:rsidP="00E15C1C">
      <w:pPr>
        <w:pStyle w:val="a6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9B0" w:rsidRPr="00123CFE" w:rsidRDefault="002A39B0" w:rsidP="002541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39B0" w:rsidRPr="00123CFE" w:rsidSect="00CE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7448D"/>
    <w:multiLevelType w:val="hybridMultilevel"/>
    <w:tmpl w:val="EE4A192E"/>
    <w:lvl w:ilvl="0" w:tplc="B3E85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12E"/>
    <w:rsid w:val="00123CFE"/>
    <w:rsid w:val="0025412E"/>
    <w:rsid w:val="00283550"/>
    <w:rsid w:val="002A39B0"/>
    <w:rsid w:val="00874CD3"/>
    <w:rsid w:val="00A03063"/>
    <w:rsid w:val="00CE00BB"/>
    <w:rsid w:val="00E1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</w:style>
  <w:style w:type="paragraph" w:styleId="1">
    <w:name w:val="heading 1"/>
    <w:basedOn w:val="a"/>
    <w:link w:val="10"/>
    <w:uiPriority w:val="9"/>
    <w:qFormat/>
    <w:rsid w:val="00254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4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541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12E"/>
    <w:rPr>
      <w:b/>
      <w:bCs/>
    </w:rPr>
  </w:style>
  <w:style w:type="character" w:customStyle="1" w:styleId="apple-converted-space">
    <w:name w:val="apple-converted-space"/>
    <w:basedOn w:val="a0"/>
    <w:rsid w:val="0025412E"/>
  </w:style>
  <w:style w:type="character" w:customStyle="1" w:styleId="10">
    <w:name w:val="Заголовок 1 Знак"/>
    <w:basedOn w:val="a0"/>
    <w:link w:val="1"/>
    <w:uiPriority w:val="9"/>
    <w:rsid w:val="00254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41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541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ed-on">
    <w:name w:val="posted-on"/>
    <w:basedOn w:val="a0"/>
    <w:rsid w:val="0025412E"/>
  </w:style>
  <w:style w:type="character" w:styleId="a4">
    <w:name w:val="Hyperlink"/>
    <w:basedOn w:val="a0"/>
    <w:uiPriority w:val="99"/>
    <w:semiHidden/>
    <w:unhideWhenUsed/>
    <w:rsid w:val="0025412E"/>
    <w:rPr>
      <w:color w:val="0000FF"/>
      <w:u w:val="single"/>
    </w:rPr>
  </w:style>
  <w:style w:type="character" w:customStyle="1" w:styleId="cat-links">
    <w:name w:val="cat-links"/>
    <w:basedOn w:val="a0"/>
    <w:rsid w:val="0025412E"/>
  </w:style>
  <w:style w:type="paragraph" w:customStyle="1" w:styleId="upgcontext">
    <w:name w:val="upgcontext"/>
    <w:basedOn w:val="a"/>
    <w:rsid w:val="0025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25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25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2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74C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2016-08-15T12:24:00Z</dcterms:created>
  <dcterms:modified xsi:type="dcterms:W3CDTF">2016-08-16T10:19:00Z</dcterms:modified>
</cp:coreProperties>
</file>