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5F" w:rsidRDefault="006A765F" w:rsidP="006A765F">
      <w:pPr>
        <w:pStyle w:val="1"/>
        <w:rPr>
          <w:rFonts w:eastAsiaTheme="minorEastAsia"/>
        </w:rPr>
      </w:pPr>
      <w:r>
        <w:rPr>
          <w:rFonts w:eastAsiaTheme="minorEastAsia"/>
        </w:rPr>
        <w:t>Постановление Правительства РФ от 26 февраля 2010 г. N 96</w:t>
      </w:r>
      <w:r>
        <w:rPr>
          <w:rFonts w:eastAsiaTheme="minorEastAsia"/>
        </w:rPr>
        <w:br/>
        <w:t>"Об антикоррупционной экспертизе нормативных правовых актов и проектов нормативных правовых актов"</w:t>
      </w:r>
    </w:p>
    <w:p w:rsidR="006A765F" w:rsidRDefault="006A765F" w:rsidP="006A765F"/>
    <w:p w:rsidR="006A765F" w:rsidRDefault="006A765F" w:rsidP="006A765F">
      <w:r>
        <w:t>В соответствии с Федеральным законом "Об 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A765F" w:rsidRDefault="006A765F" w:rsidP="006A765F">
      <w:bookmarkStart w:id="0" w:name="sub_1"/>
      <w:r>
        <w:t>1. Утвердить прилагаемые:</w:t>
      </w:r>
    </w:p>
    <w:bookmarkEnd w:id="0"/>
    <w:p w:rsidR="006A765F" w:rsidRDefault="006A765F" w:rsidP="006A765F">
      <w:r>
        <w:fldChar w:fldCharType="begin"/>
      </w:r>
      <w:r>
        <w:instrText xml:space="preserve"> HYPERLINK "file:///C:\\DOCUME~1\\7B5C~1\\LOCALS~1\\Temp\\Rar$DI00.656\\Постановление%20Правительства%20РФ%20от%2026%20февраля%202010%20г.%20N%2096%20'Об%20антико.rtf" \l "sub_1000" </w:instrText>
      </w:r>
      <w:r>
        <w:fldChar w:fldCharType="separate"/>
      </w:r>
      <w:r>
        <w:rPr>
          <w:rStyle w:val="a6"/>
          <w:rFonts w:ascii="Arial" w:hAnsi="Arial"/>
        </w:rPr>
        <w:t>Правила</w:t>
      </w:r>
      <w:r>
        <w:fldChar w:fldCharType="end"/>
      </w:r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A765F" w:rsidRDefault="006A765F" w:rsidP="006A765F">
      <w:hyperlink r:id="rId4" w:anchor="sub_2000" w:history="1">
        <w:r>
          <w:rPr>
            <w:rStyle w:val="a6"/>
            <w:rFonts w:ascii="Arial" w:hAnsi="Arial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A765F" w:rsidRDefault="006A765F" w:rsidP="006A765F">
      <w:bookmarkStart w:id="1" w:name="sub_2"/>
      <w:r>
        <w:t>2. Признать утратившими силу:</w:t>
      </w:r>
    </w:p>
    <w:bookmarkEnd w:id="1"/>
    <w:p w:rsidR="006A765F" w:rsidRDefault="006A765F" w:rsidP="006A765F">
      <w:r>
        <w:t xml:space="preserve">постановление Правительства Российской Федерации от 5 марта 2009 г. N 195 "Об 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6A765F" w:rsidRDefault="006A765F" w:rsidP="006A765F">
      <w:r>
        <w:t xml:space="preserve">постановление Правительства Российской Федерации от 5 марта 2009 г. N 196 "Об 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p w:rsidR="006A765F" w:rsidRDefault="006A765F" w:rsidP="006A765F"/>
    <w:tbl>
      <w:tblPr>
        <w:tblW w:w="0" w:type="auto"/>
        <w:tblLook w:val="04A0"/>
      </w:tblPr>
      <w:tblGrid>
        <w:gridCol w:w="4804"/>
        <w:gridCol w:w="4767"/>
      </w:tblGrid>
      <w:tr w:rsidR="006A765F" w:rsidTr="006A765F">
        <w:tc>
          <w:tcPr>
            <w:tcW w:w="4960" w:type="dxa"/>
            <w:vAlign w:val="bottom"/>
            <w:hideMark/>
          </w:tcPr>
          <w:p w:rsidR="006A765F" w:rsidRDefault="006A765F">
            <w:pPr>
              <w:pStyle w:val="a3"/>
              <w:spacing w:line="276" w:lineRule="auto"/>
            </w:pPr>
            <w:r>
              <w:t xml:space="preserve">Председатель Правительства </w:t>
            </w:r>
            <w:r>
              <w:br/>
              <w:t xml:space="preserve">Российской Федерации </w:t>
            </w:r>
          </w:p>
        </w:tc>
        <w:tc>
          <w:tcPr>
            <w:tcW w:w="4960" w:type="dxa"/>
            <w:vAlign w:val="bottom"/>
            <w:hideMark/>
          </w:tcPr>
          <w:p w:rsidR="006A765F" w:rsidRDefault="006A765F">
            <w:pPr>
              <w:pStyle w:val="a4"/>
              <w:spacing w:line="276" w:lineRule="auto"/>
            </w:pPr>
            <w:r>
              <w:t>В. Путин</w:t>
            </w:r>
          </w:p>
        </w:tc>
      </w:tr>
    </w:tbl>
    <w:p w:rsidR="006A765F" w:rsidRDefault="006A765F" w:rsidP="006A765F">
      <w:pPr>
        <w:rPr>
          <w:rFonts w:ascii="Arial" w:hAnsi="Arial" w:cs="Arial"/>
        </w:rPr>
      </w:pPr>
    </w:p>
    <w:p w:rsidR="006A765F" w:rsidRDefault="006A765F" w:rsidP="006A765F">
      <w:pPr>
        <w:pStyle w:val="a5"/>
      </w:pPr>
      <w:r>
        <w:t>Москва</w:t>
      </w:r>
    </w:p>
    <w:p w:rsidR="006A765F" w:rsidRDefault="006A765F" w:rsidP="006A765F">
      <w:pPr>
        <w:pStyle w:val="a5"/>
      </w:pPr>
      <w:r>
        <w:t>26 февраля 2010 г.</w:t>
      </w:r>
    </w:p>
    <w:p w:rsidR="006A765F" w:rsidRDefault="006A765F" w:rsidP="006A765F">
      <w:pPr>
        <w:pStyle w:val="a5"/>
      </w:pPr>
      <w:r>
        <w:t>N 96</w:t>
      </w:r>
    </w:p>
    <w:p w:rsidR="006A765F" w:rsidRDefault="006A765F" w:rsidP="006A765F">
      <w:bookmarkStart w:id="2" w:name="sub_1000"/>
    </w:p>
    <w:bookmarkEnd w:id="2"/>
    <w:p w:rsidR="006A765F" w:rsidRDefault="006A765F" w:rsidP="006A765F">
      <w:pPr>
        <w:pStyle w:val="1"/>
        <w:rPr>
          <w:rFonts w:eastAsiaTheme="minorEastAsia"/>
        </w:rPr>
      </w:pPr>
      <w:r>
        <w:rPr>
          <w:rFonts w:eastAsiaTheme="minorEastAsia"/>
        </w:rPr>
        <w:t>Правила</w:t>
      </w:r>
      <w:r>
        <w:rPr>
          <w:rFonts w:eastAsiaTheme="minorEastAsia"/>
        </w:rPr>
        <w:br/>
        <w:t>проведения антикоррупционной экспертизы нормативных правовых актов и проектов нормативных правовых актов</w:t>
      </w:r>
      <w:r>
        <w:rPr>
          <w:rFonts w:eastAsiaTheme="minorEastAsia"/>
        </w:rPr>
        <w:br/>
        <w:t xml:space="preserve">(утв. </w:t>
      </w:r>
      <w:hyperlink r:id="rId5" w:anchor="sub_0" w:history="1">
        <w:r>
          <w:rPr>
            <w:rStyle w:val="a6"/>
            <w:rFonts w:ascii="Arial" w:eastAsiaTheme="minorEastAsia" w:hAnsi="Arial"/>
          </w:rPr>
          <w:t>постановлением</w:t>
        </w:r>
      </w:hyperlink>
      <w:r>
        <w:rPr>
          <w:rFonts w:eastAsiaTheme="minorEastAsia"/>
        </w:rPr>
        <w:t xml:space="preserve"> Правительства РФ от 26 февраля 2010 г. N 96)</w:t>
      </w:r>
    </w:p>
    <w:p w:rsidR="006A765F" w:rsidRDefault="006A765F" w:rsidP="006A765F">
      <w:bookmarkStart w:id="3" w:name="sub_1001"/>
    </w:p>
    <w:bookmarkEnd w:id="3"/>
    <w:p w:rsidR="006A765F" w:rsidRDefault="006A765F" w:rsidP="006A765F">
      <w:r>
        <w:t xml:space="preserve">1. 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A765F" w:rsidRDefault="006A765F" w:rsidP="006A765F">
      <w:bookmarkStart w:id="4" w:name="sub_1002"/>
      <w:r>
        <w:lastRenderedPageBreak/>
        <w:t xml:space="preserve">2. 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r:id="rId6" w:anchor="sub_2000" w:history="1">
        <w:r>
          <w:rPr>
            <w:rStyle w:val="a6"/>
            <w:rFonts w:ascii="Arial" w:hAnsi="Arial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7" w:anchor="sub_0" w:history="1">
        <w:r>
          <w:rPr>
            <w:rStyle w:val="a6"/>
            <w:rFonts w:ascii="Arial" w:hAnsi="Arial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6A765F" w:rsidRDefault="006A765F" w:rsidP="006A765F">
      <w:bookmarkStart w:id="5" w:name="sub_10021"/>
      <w:bookmarkEnd w:id="4"/>
      <w:proofErr w:type="gramStart"/>
      <w: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A765F" w:rsidRDefault="006A765F" w:rsidP="006A765F">
      <w:bookmarkStart w:id="6" w:name="sub_10022"/>
      <w:bookmarkEnd w:id="5"/>
      <w:r>
        <w:t>б) 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6A765F" w:rsidRDefault="006A765F" w:rsidP="006A765F">
      <w:bookmarkStart w:id="7" w:name="sub_10023"/>
      <w:bookmarkEnd w:id="6"/>
      <w: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  уставы муниципальных образований - при их государственной регистрации;</w:t>
      </w:r>
    </w:p>
    <w:p w:rsidR="006A765F" w:rsidRDefault="006A765F" w:rsidP="006A765F">
      <w:bookmarkStart w:id="8" w:name="sub_10024"/>
      <w:bookmarkEnd w:id="7"/>
      <w:r>
        <w:t>г) нормативных правовых актов субъектов Российской Федерации - при мониторинге их применения.</w:t>
      </w:r>
    </w:p>
    <w:p w:rsidR="006A765F" w:rsidRDefault="006A765F" w:rsidP="006A765F">
      <w:bookmarkStart w:id="9" w:name="sub_1003"/>
      <w:bookmarkEnd w:id="8"/>
      <w:r>
        <w:t>3. Результаты антикоррупционной экспертизы отражаются в  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форме, утверждаемой Министерством.</w:t>
      </w:r>
    </w:p>
    <w:p w:rsidR="006A765F" w:rsidRDefault="006A765F" w:rsidP="006A765F">
      <w:bookmarkStart w:id="10" w:name="sub_1004"/>
      <w:bookmarkEnd w:id="9"/>
      <w:r>
        <w:t>4. 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8" w:anchor="sub_2000" w:history="1">
        <w:r>
          <w:rPr>
            <w:rStyle w:val="a6"/>
            <w:rFonts w:ascii="Arial" w:hAnsi="Arial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9" w:anchor="sub_0" w:history="1">
        <w:r>
          <w:rPr>
            <w:rStyle w:val="a6"/>
            <w:rFonts w:ascii="Arial" w:hAnsi="Arial"/>
          </w:rPr>
          <w:t>постановлением</w:t>
        </w:r>
      </w:hyperlink>
      <w:r>
        <w:t xml:space="preserve"> Правительства Российской Федерации от 26 февраля 2010 г. N 96.</w:t>
      </w:r>
      <w:proofErr w:type="gramEnd"/>
    </w:p>
    <w:p w:rsidR="006A765F" w:rsidRDefault="006A765F" w:rsidP="006A765F">
      <w:bookmarkStart w:id="11" w:name="sub_1005"/>
      <w:bookmarkEnd w:id="10"/>
      <w:r>
        <w:t>5. </w:t>
      </w:r>
      <w:proofErr w:type="gramStart"/>
      <w:r>
        <w:t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</w:t>
      </w:r>
      <w:proofErr w:type="gramEnd"/>
      <w:r>
        <w:t xml:space="preserve"> </w:t>
      </w:r>
      <w:proofErr w:type="gramStart"/>
      <w:r>
        <w:t>направления указанных проектов на согласование в  государственные органы и организации в соответствии с пунктом 57 Регламента Правительства Российской Федерации, утвержденного постановлением Правительства Российской Федерации от 1 июня 2004 г. N 260, размещают эти проекты на своих официальных сайтах в сети Интернет с  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6A765F" w:rsidRDefault="006A765F" w:rsidP="006A765F">
      <w:bookmarkStart w:id="12" w:name="sub_1006"/>
      <w:bookmarkEnd w:id="11"/>
      <w:r>
        <w:t>6. 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</w:t>
      </w:r>
      <w:r>
        <w:lastRenderedPageBreak/>
        <w:t>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  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6A765F" w:rsidRDefault="006A765F" w:rsidP="006A765F">
      <w:bookmarkStart w:id="13" w:name="sub_1007"/>
      <w:bookmarkEnd w:id="12"/>
      <w:r>
        <w:t>7. 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6A765F" w:rsidRDefault="006A765F" w:rsidP="006A765F">
      <w:bookmarkStart w:id="14" w:name="sub_1008"/>
      <w:bookmarkEnd w:id="13"/>
      <w:r>
        <w:t>8. Проекты нормативных правовых актов, предусмотренные в  </w:t>
      </w:r>
      <w:hyperlink r:id="rId10" w:anchor="sub_1005" w:history="1">
        <w:r>
          <w:rPr>
            <w:rStyle w:val="a6"/>
            <w:rFonts w:ascii="Arial" w:hAnsi="Arial"/>
          </w:rPr>
          <w:t>пункте 5</w:t>
        </w:r>
      </w:hyperlink>
      <w:r>
        <w:t xml:space="preserve"> 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антикоррупционной экспертизы.</w:t>
      </w:r>
    </w:p>
    <w:p w:rsidR="006A765F" w:rsidRDefault="006A765F" w:rsidP="006A765F">
      <w:bookmarkStart w:id="15" w:name="sub_2000"/>
      <w:bookmarkEnd w:id="14"/>
    </w:p>
    <w:bookmarkEnd w:id="15"/>
    <w:p w:rsidR="006A765F" w:rsidRDefault="006A765F" w:rsidP="006A765F">
      <w:pPr>
        <w:pStyle w:val="1"/>
        <w:rPr>
          <w:rFonts w:eastAsiaTheme="minorEastAsia"/>
        </w:rPr>
      </w:pPr>
      <w:r>
        <w:rPr>
          <w:rFonts w:eastAsiaTheme="minorEastAsia"/>
        </w:rPr>
        <w:t>Методика</w:t>
      </w:r>
      <w:r>
        <w:rPr>
          <w:rFonts w:eastAsiaTheme="minorEastAsia"/>
        </w:rPr>
        <w:br/>
        <w:t>проведения антикоррупционной экспертизы нормативных правовых актов и проектов нормативных правовых актов</w:t>
      </w:r>
      <w:r>
        <w:rPr>
          <w:rFonts w:eastAsiaTheme="minorEastAsia"/>
        </w:rPr>
        <w:br/>
        <w:t xml:space="preserve">(утв. </w:t>
      </w:r>
      <w:hyperlink r:id="rId11" w:anchor="sub_0" w:history="1">
        <w:r>
          <w:rPr>
            <w:rStyle w:val="a6"/>
            <w:rFonts w:ascii="Arial" w:eastAsiaTheme="minorEastAsia" w:hAnsi="Arial"/>
          </w:rPr>
          <w:t>постановлением</w:t>
        </w:r>
      </w:hyperlink>
      <w:r>
        <w:rPr>
          <w:rFonts w:eastAsiaTheme="minorEastAsia"/>
        </w:rPr>
        <w:t xml:space="preserve"> Правительства РФ от 26 февраля 2010 г. N 96)</w:t>
      </w:r>
    </w:p>
    <w:p w:rsidR="006A765F" w:rsidRDefault="006A765F" w:rsidP="006A765F">
      <w:bookmarkStart w:id="16" w:name="sub_2001"/>
    </w:p>
    <w:bookmarkEnd w:id="16"/>
    <w:p w:rsidR="006A765F" w:rsidRDefault="006A765F" w:rsidP="006A765F">
      <w: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A765F" w:rsidRDefault="006A765F" w:rsidP="006A765F"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6A765F" w:rsidRDefault="006A765F" w:rsidP="006A765F">
      <w:bookmarkStart w:id="17" w:name="sub_2002"/>
      <w:r>
        <w:t xml:space="preserve">2. 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A765F" w:rsidRDefault="006A765F" w:rsidP="006A765F">
      <w:bookmarkStart w:id="18" w:name="sub_2003"/>
      <w:bookmarkEnd w:id="17"/>
      <w:r>
        <w:t>3. 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A765F" w:rsidRDefault="006A765F" w:rsidP="006A765F">
      <w:bookmarkStart w:id="19" w:name="sub_20031"/>
      <w:bookmarkEnd w:id="18"/>
      <w: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6A765F" w:rsidRDefault="006A765F" w:rsidP="006A765F">
      <w:bookmarkStart w:id="20" w:name="sub_20032"/>
      <w:bookmarkEnd w:id="19"/>
      <w:r>
        <w:t>б) 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6A765F" w:rsidRDefault="006A765F" w:rsidP="006A765F">
      <w:bookmarkStart w:id="21" w:name="sub_20033"/>
      <w:bookmarkEnd w:id="20"/>
      <w:r>
        <w:lastRenderedPageBreak/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6A765F" w:rsidRDefault="006A765F" w:rsidP="006A765F">
      <w:bookmarkStart w:id="22" w:name="sub_20034"/>
      <w:bookmarkEnd w:id="21"/>
      <w: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6A765F" w:rsidRDefault="006A765F" w:rsidP="006A765F">
      <w:bookmarkStart w:id="23" w:name="sub_20035"/>
      <w:bookmarkEnd w:id="22"/>
      <w:proofErr w:type="spellStart"/>
      <w:r>
        <w:t>д</w:t>
      </w:r>
      <w:proofErr w:type="spellEnd"/>
      <w:r>
        <w:t>) принятие нормативного правового акта за пределами компетенции 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6A765F" w:rsidRDefault="006A765F" w:rsidP="006A765F">
      <w:bookmarkStart w:id="24" w:name="sub_20036"/>
      <w:bookmarkEnd w:id="23"/>
      <w: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A765F" w:rsidRDefault="006A765F" w:rsidP="006A765F">
      <w:bookmarkStart w:id="25" w:name="sub_20037"/>
      <w:bookmarkEnd w:id="24"/>
      <w:r>
        <w:t>ж) отсутствие или неполнота административных процедур 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6A765F" w:rsidRDefault="006A765F" w:rsidP="006A765F">
      <w:bookmarkStart w:id="26" w:name="sub_20038"/>
      <w:bookmarkEnd w:id="25"/>
      <w:proofErr w:type="spellStart"/>
      <w:r>
        <w:t>з</w:t>
      </w:r>
      <w:proofErr w:type="spellEnd"/>
      <w:r>
        <w:t>) отказ от конкурсных (аукционных) процедур - закрепление административного порядка предоставления права (блага).</w:t>
      </w:r>
    </w:p>
    <w:p w:rsidR="006A765F" w:rsidRDefault="006A765F" w:rsidP="006A765F">
      <w:bookmarkStart w:id="27" w:name="sub_2004"/>
      <w:bookmarkEnd w:id="26"/>
      <w:r>
        <w:t>4. 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A765F" w:rsidRDefault="006A765F" w:rsidP="006A765F">
      <w:bookmarkStart w:id="28" w:name="sub_20041"/>
      <w:bookmarkEnd w:id="27"/>
      <w: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A765F" w:rsidRDefault="006A765F" w:rsidP="006A765F">
      <w:bookmarkStart w:id="29" w:name="sub_20042"/>
      <w:bookmarkEnd w:id="28"/>
      <w:r>
        <w:t>б) 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6A765F" w:rsidRDefault="006A765F" w:rsidP="006A765F">
      <w:bookmarkStart w:id="30" w:name="sub_20043"/>
      <w:bookmarkEnd w:id="29"/>
      <w:r>
        <w:t xml:space="preserve">в) 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bookmarkEnd w:id="30"/>
    <w:p w:rsidR="006A765F" w:rsidRDefault="006A765F" w:rsidP="006A765F"/>
    <w:p w:rsidR="00037904" w:rsidRDefault="00037904"/>
    <w:sectPr w:rsidR="0003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65F"/>
    <w:rsid w:val="00037904"/>
    <w:rsid w:val="006A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76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65F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6A76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6A76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A76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A765F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7B5C~1\LOCALS~1\Temp\Rar$DI00.656\&#1055;&#1086;&#1089;&#1090;&#1072;&#1085;&#1086;&#1074;&#1083;&#1077;&#1085;&#1080;&#1077;%20&#1055;&#1088;&#1072;&#1074;&#1080;&#1090;&#1077;&#1083;&#1100;&#1089;&#1090;&#1074;&#1072;%20&#1056;&#1060;%20&#1086;&#1090;%2026%20&#1092;&#1077;&#1074;&#1088;&#1072;&#1083;&#1103;%202010%20&#1075;.%20N%2096%20'&#1054;&#1073;%20&#1072;&#1085;&#1090;&#1080;&#1082;&#1086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~1\7B5C~1\LOCALS~1\Temp\Rar$DI00.656\&#1055;&#1086;&#1089;&#1090;&#1072;&#1085;&#1086;&#1074;&#1083;&#1077;&#1085;&#1080;&#1077;%20&#1055;&#1088;&#1072;&#1074;&#1080;&#1090;&#1077;&#1083;&#1100;&#1089;&#1090;&#1074;&#1072;%20&#1056;&#1060;%20&#1086;&#1090;%2026%20&#1092;&#1077;&#1074;&#1088;&#1072;&#1083;&#1103;%202010%20&#1075;.%20N%2096%20'&#1054;&#1073;%20&#1072;&#1085;&#1090;&#1080;&#1082;&#1086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7B5C~1\LOCALS~1\Temp\Rar$DI00.656\&#1055;&#1086;&#1089;&#1090;&#1072;&#1085;&#1086;&#1074;&#1083;&#1077;&#1085;&#1080;&#1077;%20&#1055;&#1088;&#1072;&#1074;&#1080;&#1090;&#1077;&#1083;&#1100;&#1089;&#1090;&#1074;&#1072;%20&#1056;&#1060;%20&#1086;&#1090;%2026%20&#1092;&#1077;&#1074;&#1088;&#1072;&#1083;&#1103;%202010%20&#1075;.%20N%2096%20'&#1054;&#1073;%20&#1072;&#1085;&#1090;&#1080;&#1082;&#1086;.rtf" TargetMode="External"/><Relationship Id="rId11" Type="http://schemas.openxmlformats.org/officeDocument/2006/relationships/hyperlink" Target="file:///C:\DOCUME~1\7B5C~1\LOCALS~1\Temp\Rar$DI00.656\&#1055;&#1086;&#1089;&#1090;&#1072;&#1085;&#1086;&#1074;&#1083;&#1077;&#1085;&#1080;&#1077;%20&#1055;&#1088;&#1072;&#1074;&#1080;&#1090;&#1077;&#1083;&#1100;&#1089;&#1090;&#1074;&#1072;%20&#1056;&#1060;%20&#1086;&#1090;%2026%20&#1092;&#1077;&#1074;&#1088;&#1072;&#1083;&#1103;%202010%20&#1075;.%20N%2096%20'&#1054;&#1073;%20&#1072;&#1085;&#1090;&#1080;&#1082;&#1086;.rtf" TargetMode="External"/><Relationship Id="rId5" Type="http://schemas.openxmlformats.org/officeDocument/2006/relationships/hyperlink" Target="file:///C:\DOCUME~1\7B5C~1\LOCALS~1\Temp\Rar$DI00.656\&#1055;&#1086;&#1089;&#1090;&#1072;&#1085;&#1086;&#1074;&#1083;&#1077;&#1085;&#1080;&#1077;%20&#1055;&#1088;&#1072;&#1074;&#1080;&#1090;&#1077;&#1083;&#1100;&#1089;&#1090;&#1074;&#1072;%20&#1056;&#1060;%20&#1086;&#1090;%2026%20&#1092;&#1077;&#1074;&#1088;&#1072;&#1083;&#1103;%202010%20&#1075;.%20N%2096%20'&#1054;&#1073;%20&#1072;&#1085;&#1090;&#1080;&#1082;&#1086;.rtf" TargetMode="External"/><Relationship Id="rId10" Type="http://schemas.openxmlformats.org/officeDocument/2006/relationships/hyperlink" Target="file:///C:\DOCUME~1\7B5C~1\LOCALS~1\Temp\Rar$DI00.656\&#1055;&#1086;&#1089;&#1090;&#1072;&#1085;&#1086;&#1074;&#1083;&#1077;&#1085;&#1080;&#1077;%20&#1055;&#1088;&#1072;&#1074;&#1080;&#1090;&#1077;&#1083;&#1100;&#1089;&#1090;&#1074;&#1072;%20&#1056;&#1060;%20&#1086;&#1090;%2026%20&#1092;&#1077;&#1074;&#1088;&#1072;&#1083;&#1103;%202010%20&#1075;.%20N%2096%20'&#1054;&#1073;%20&#1072;&#1085;&#1090;&#1080;&#1082;&#1086;.rtf" TargetMode="External"/><Relationship Id="rId4" Type="http://schemas.openxmlformats.org/officeDocument/2006/relationships/hyperlink" Target="file:///C:\DOCUME~1\7B5C~1\LOCALS~1\Temp\Rar$DI00.656\&#1055;&#1086;&#1089;&#1090;&#1072;&#1085;&#1086;&#1074;&#1083;&#1077;&#1085;&#1080;&#1077;%20&#1055;&#1088;&#1072;&#1074;&#1080;&#1090;&#1077;&#1083;&#1100;&#1089;&#1090;&#1074;&#1072;%20&#1056;&#1060;%20&#1086;&#1090;%2026%20&#1092;&#1077;&#1074;&#1088;&#1072;&#1083;&#1103;%202010%20&#1075;.%20N%2096%20'&#1054;&#1073;%20&#1072;&#1085;&#1090;&#1080;&#1082;&#1086;.rtf" TargetMode="External"/><Relationship Id="rId9" Type="http://schemas.openxmlformats.org/officeDocument/2006/relationships/hyperlink" Target="file:///C:\DOCUME~1\7B5C~1\LOCALS~1\Temp\Rar$DI00.656\&#1055;&#1086;&#1089;&#1090;&#1072;&#1085;&#1086;&#1074;&#1083;&#1077;&#1085;&#1080;&#1077;%20&#1055;&#1088;&#1072;&#1074;&#1080;&#1090;&#1077;&#1083;&#1100;&#1089;&#1090;&#1074;&#1072;%20&#1056;&#1060;%20&#1086;&#1090;%2026%20&#1092;&#1077;&#1074;&#1088;&#1072;&#1083;&#1103;%202010%20&#1075;.%20N%2096%20'&#1054;&#1073;%20&#1072;&#1085;&#1090;&#1080;&#1082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9910</Characters>
  <Application>Microsoft Office Word</Application>
  <DocSecurity>0</DocSecurity>
  <Lines>82</Lines>
  <Paragraphs>23</Paragraphs>
  <ScaleCrop>false</ScaleCrop>
  <Company>Your Company Name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2011-05-13T04:48:00Z</dcterms:created>
  <dcterms:modified xsi:type="dcterms:W3CDTF">2011-05-13T04:49:00Z</dcterms:modified>
</cp:coreProperties>
</file>