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aenoaieoiaioa"/>
        <w:ind w:left="567" w:right="-257" w:hanging="0"/>
        <w:jc w:val="center"/>
        <w:rPr/>
      </w:pPr>
      <w:r>
        <w:rPr>
          <w:b/>
          <w:bCs/>
        </w:rPr>
        <w:t>СОВЕТ</w:t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</w:rPr>
        <w:t>НИКОЛАЕВСКОГО МУНИЦИПАЛЬНОГО ОБРАЗОВАНИЯ</w:t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</w:rPr>
        <w:t>ИВАНТЕЕВСКОГО МУНИЦИПАЛЬНОГО РАЙОНА</w:t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</w:rPr>
        <w:t xml:space="preserve">САРАТОВСКОЙ ОБЛАСТИ          </w:t>
      </w:r>
    </w:p>
    <w:p>
      <w:pPr>
        <w:pStyle w:val="Oaenoaieoiaioa"/>
        <w:ind w:left="567" w:right="-257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  <w:sz w:val="28"/>
          <w:szCs w:val="28"/>
        </w:rPr>
        <w:t xml:space="preserve">Восемьдесят </w:t>
      </w:r>
      <w:r>
        <w:rPr>
          <w:b/>
          <w:bCs/>
          <w:sz w:val="28"/>
          <w:szCs w:val="28"/>
        </w:rPr>
        <w:t>шес</w:t>
      </w:r>
      <w:r>
        <w:rPr>
          <w:b/>
          <w:bCs/>
          <w:sz w:val="28"/>
          <w:szCs w:val="28"/>
        </w:rPr>
        <w:t>тое заседание пятого созыва</w:t>
      </w:r>
    </w:p>
    <w:p>
      <w:pPr>
        <w:pStyle w:val="Oaenoaieoiaioa"/>
        <w:ind w:left="567" w:right="-257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  <w:sz w:val="28"/>
          <w:szCs w:val="28"/>
        </w:rPr>
        <w:t xml:space="preserve">РЕШЕНИЕ № </w:t>
      </w:r>
      <w:r>
        <w:rPr>
          <w:b/>
          <w:bCs/>
          <w:sz w:val="28"/>
          <w:szCs w:val="28"/>
        </w:rPr>
        <w:t>5</w:t>
      </w:r>
    </w:p>
    <w:p>
      <w:pPr>
        <w:pStyle w:val="Oaenoaieoiaioa"/>
        <w:ind w:left="567" w:right="-257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Oaenoaieoiaioa"/>
        <w:ind w:left="0" w:right="-257" w:hanging="0"/>
        <w:jc w:val="left"/>
        <w:rPr/>
      </w:pPr>
      <w:r>
        <w:rPr>
          <w:b/>
          <w:bCs/>
          <w:sz w:val="28"/>
          <w:szCs w:val="28"/>
        </w:rPr>
        <w:t>от  0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марта 2022 года                                                                  с. Николаевка  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b/>
          <w:b/>
          <w:bCs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 внесении изменений и дополнений в решение № 19 от 19.06.2018г. «</w:t>
      </w:r>
      <w:r>
        <w:rPr>
          <w:rFonts w:cs="Times New Roman"/>
          <w:b/>
          <w:bCs/>
          <w:color w:val="000000" w:themeColor="text1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 Николаевского муниципального образования Ивантеевского муниципального района Саратовской области, и членов их семей в информационно-телекоммуникационной сети «Интернет» и предоставления их для опубликования средствам массовой информации</w:t>
      </w:r>
      <w:r>
        <w:rPr>
          <w:rFonts w:cs="Times New Roman"/>
          <w:b/>
          <w:bCs/>
          <w:color w:val="000000"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ind w:firstLine="709"/>
        <w:jc w:val="both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соответствии  с Федеральным законом </w:t>
      </w:r>
      <w:bookmarkStart w:id="0" w:name="__DdeLink__6421_2604611162"/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</w:t>
      </w:r>
      <w:bookmarkEnd w:id="0"/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Законом Саратовской области от 02.08.2017г. №66-ЗС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сведени», </w:t>
      </w:r>
      <w:r>
        <w:rPr>
          <w:rFonts w:ascii="Times New Roman" w:hAnsi="Times New Roman"/>
          <w:b w:val="false"/>
          <w:bCs w:val="false"/>
          <w:sz w:val="28"/>
          <w:szCs w:val="28"/>
        </w:rPr>
        <w:t>Уставом Николаевского муниципального образования Ивантеевского муниципального района Саратовской области Совет Николаевского муници</w:t>
      </w:r>
      <w:r>
        <w:rPr>
          <w:b w:val="false"/>
          <w:bCs w:val="false"/>
          <w:sz w:val="28"/>
          <w:szCs w:val="28"/>
        </w:rPr>
        <w:t>пального образования Ивантеевского муниципального района РЕШИЛ: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Внести </w:t>
      </w:r>
      <w:r>
        <w:rPr>
          <w:b w:val="false"/>
          <w:bCs w:val="false"/>
          <w:sz w:val="28"/>
          <w:szCs w:val="28"/>
        </w:rPr>
        <w:t xml:space="preserve">в </w:t>
      </w:r>
      <w:r>
        <w:rPr>
          <w:rFonts w:cs="Times New Roman"/>
          <w:b w:val="false"/>
          <w:bCs w:val="false"/>
          <w:color w:val="000000" w:themeColor="text1"/>
          <w:sz w:val="28"/>
          <w:szCs w:val="28"/>
        </w:rPr>
        <w:t>Поряд</w:t>
      </w:r>
      <w:r>
        <w:rPr>
          <w:rFonts w:cs="Times New Roman"/>
          <w:b w:val="false"/>
          <w:bCs w:val="false"/>
          <w:color w:val="000000" w:themeColor="text1"/>
          <w:sz w:val="28"/>
          <w:szCs w:val="28"/>
        </w:rPr>
        <w:t>ок</w:t>
      </w:r>
      <w:r>
        <w:rPr>
          <w:rFonts w:cs="Times New Roman"/>
          <w:b w:val="false"/>
          <w:bCs w:val="false"/>
          <w:color w:val="000000" w:themeColor="text1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 Николаевского муниципального образования Ивантеевского муниципального района Саратовской области, и членов их семей в информационно-телекоммуникационной сети «Интернет» и предоставления их для опубликования средствам массовой информации</w:t>
      </w:r>
      <w:r>
        <w:rPr>
          <w:rFonts w:cs="Times New Roman"/>
          <w:b w:val="false"/>
          <w:bCs w:val="false"/>
          <w:sz w:val="28"/>
          <w:szCs w:val="28"/>
        </w:rPr>
        <w:t>, утвержденн</w:t>
      </w:r>
      <w:r>
        <w:rPr>
          <w:rFonts w:cs="Times New Roman"/>
          <w:b w:val="false"/>
          <w:bCs w:val="false"/>
          <w:sz w:val="28"/>
          <w:szCs w:val="28"/>
        </w:rPr>
        <w:t>ый</w:t>
      </w:r>
      <w:r>
        <w:rPr>
          <w:b w:val="false"/>
          <w:bCs w:val="false"/>
          <w:sz w:val="28"/>
          <w:szCs w:val="28"/>
        </w:rPr>
        <w:t xml:space="preserve"> решением Совета Николаевского </w:t>
      </w:r>
      <w:r>
        <w:rPr>
          <w:b w:val="false"/>
          <w:bCs w:val="false"/>
          <w:sz w:val="28"/>
          <w:szCs w:val="28"/>
          <w:vertAlign w:val="subscript"/>
        </w:rPr>
        <w:t xml:space="preserve"> </w:t>
      </w:r>
      <w:r>
        <w:rPr>
          <w:b w:val="false"/>
          <w:bCs w:val="false"/>
          <w:sz w:val="28"/>
          <w:szCs w:val="28"/>
        </w:rPr>
        <w:t>муниципального образования Ивантеевского муници</w:t>
      </w:r>
      <w:r>
        <w:rPr>
          <w:sz w:val="28"/>
          <w:szCs w:val="28"/>
        </w:rPr>
        <w:t xml:space="preserve">пального района Саратовской области от </w:t>
      </w:r>
      <w:r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.2018г. №</w:t>
      </w:r>
      <w:r>
        <w:rPr>
          <w:sz w:val="28"/>
          <w:szCs w:val="28"/>
        </w:rPr>
        <w:t>19</w:t>
      </w:r>
      <w:r>
        <w:rPr>
          <w:sz w:val="28"/>
          <w:szCs w:val="28"/>
        </w:rPr>
        <w:t>,  следующие изменения: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-57" w:right="0" w:hanging="0"/>
        <w:jc w:val="both"/>
        <w:rPr/>
      </w:pPr>
      <w:r>
        <w:rPr>
          <w:rFonts w:cs="Times New Roman"/>
          <w:b/>
          <w:bCs/>
          <w:sz w:val="28"/>
          <w:szCs w:val="28"/>
        </w:rPr>
        <w:t xml:space="preserve">     </w:t>
      </w:r>
      <w:r>
        <w:rPr>
          <w:rFonts w:cs="Times New Roman"/>
          <w:b/>
          <w:bCs/>
          <w:sz w:val="28"/>
          <w:szCs w:val="28"/>
        </w:rPr>
        <w:t xml:space="preserve">1.1. 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Подпункт г) п</w:t>
      </w:r>
      <w:r>
        <w:rPr>
          <w:rFonts w:cs="Times New Roman"/>
          <w:sz w:val="28"/>
          <w:szCs w:val="28"/>
        </w:rPr>
        <w:t>ункт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По</w:t>
      </w:r>
      <w:r>
        <w:rPr>
          <w:rFonts w:cs="Times New Roman"/>
          <w:sz w:val="28"/>
          <w:szCs w:val="28"/>
        </w:rPr>
        <w:t>рядка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изложить в следующей редакции: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-57" w:right="0" w:hanging="0"/>
        <w:jc w:val="both"/>
        <w:rPr/>
      </w:pPr>
      <w:r>
        <w:rPr>
          <w:rFonts w:cs="Times New Roman"/>
          <w:sz w:val="28"/>
          <w:szCs w:val="28"/>
        </w:rPr>
        <w:t xml:space="preserve">«г)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одну из должностей, указанных в </w:t>
      </w:r>
      <w:r>
        <w:fldChar w:fldCharType="begin"/>
      </w:r>
      <w:r>
        <w:instrText> HYPERLINK "http://www.consultant.ru/document/cons_doc_LAW_405956/b004fed0b70d0f223e4a81f8ad6cd92af90a7e3b/" \l "dst100012"</w:instrText>
      </w:r>
      <w:r>
        <w:fldChar w:fldCharType="separate"/>
      </w:r>
      <w:r>
        <w:rPr>
          <w:rStyle w:val="Style12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28"/>
          <w:highlight w:val="white"/>
          <w:u w:val="none"/>
        </w:rPr>
        <w:t>пункте 1 части 1 статьи 2</w:t>
      </w:r>
      <w: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28"/>
        </w:rPr>
        <w:t xml:space="preserve"> Федерального закона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28"/>
        </w:rPr>
        <w:t>, и его супруги (супруга) за три последних года, предшествующих отчетному периоду.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cs="PT Sans;Times New Roman"/>
          <w:bCs/>
          <w:color w:val="000000"/>
          <w:sz w:val="28"/>
          <w:szCs w:val="28"/>
        </w:rPr>
        <w:t>Настоящее Р</w:t>
      </w:r>
      <w:bookmarkStart w:id="1" w:name="_GoBack"/>
      <w:bookmarkEnd w:id="1"/>
      <w:r>
        <w:rPr>
          <w:rFonts w:cs="PT Sans;Times New Roman"/>
          <w:bCs/>
          <w:color w:val="000000"/>
          <w:sz w:val="28"/>
          <w:szCs w:val="28"/>
        </w:rPr>
        <w:t xml:space="preserve">ешение опубликовать в </w:t>
      </w:r>
      <w:r>
        <w:rPr>
          <w:rFonts w:cs="PT Sans;Times New Roman"/>
          <w:bCs/>
          <w:color w:val="000000"/>
          <w:spacing w:val="-4"/>
          <w:kern w:val="2"/>
          <w:sz w:val="28"/>
          <w:szCs w:val="28"/>
        </w:rPr>
        <w:t>информационном бюллетене «Николаевский Вестник»</w:t>
      </w:r>
      <w:r>
        <w:rPr>
          <w:rFonts w:cs="Tahoma"/>
          <w:bCs/>
          <w:color w:val="000000"/>
          <w:spacing w:val="-4"/>
          <w:kern w:val="2"/>
          <w:sz w:val="28"/>
          <w:szCs w:val="28"/>
        </w:rPr>
        <w:t xml:space="preserve"> и разместить на официальном сайте администрации Ивантеевского муниципального района в разделе Николаевское муниципальное образование в сети «Интернет».</w:t>
      </w:r>
    </w:p>
    <w:p>
      <w:pPr>
        <w:pStyle w:val="Normal"/>
        <w:ind w:right="-143" w:hanging="0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Oaenoaieoiaioa"/>
        <w:ind w:left="0" w:right="0" w:hanging="0"/>
        <w:rPr/>
      </w:pPr>
      <w:r>
        <w:rPr>
          <w:b/>
          <w:szCs w:val="28"/>
        </w:rPr>
        <w:t xml:space="preserve">Глава Николаевского  </w:t>
      </w:r>
    </w:p>
    <w:p>
      <w:pPr>
        <w:pStyle w:val="Oaenoaieoiaioa"/>
        <w:ind w:left="0" w:right="0" w:hanging="0"/>
        <w:rPr/>
      </w:pPr>
      <w:r>
        <w:rPr>
          <w:b/>
          <w:bCs/>
          <w:szCs w:val="28"/>
        </w:rPr>
        <w:t>муниципального образования                                        А.А. Демидов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6e1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0d6e12"/>
    <w:pPr>
      <w:keepNext w:val="true"/>
      <w:jc w:val="center"/>
      <w:outlineLvl w:val="0"/>
    </w:pPr>
    <w:rPr>
      <w:b/>
      <w:sz w:val="32"/>
    </w:rPr>
  </w:style>
  <w:style w:type="paragraph" w:styleId="5">
    <w:name w:val="Heading 5"/>
    <w:basedOn w:val="Normal"/>
    <w:link w:val="50"/>
    <w:uiPriority w:val="9"/>
    <w:semiHidden/>
    <w:unhideWhenUsed/>
    <w:qFormat/>
    <w:rsid w:val="000d6e12"/>
    <w:pPr>
      <w:keepNext w:val="true"/>
      <w:keepLines/>
      <w:spacing w:before="200" w:after="0"/>
      <w:outlineLvl w:val="4"/>
    </w:pPr>
    <w:rPr>
      <w:rFonts w:ascii="Cambria" w:hAnsi="Cambria"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d6e12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d6e12"/>
    <w:rPr>
      <w:rFonts w:ascii="Cambria" w:hAnsi="Cambria" w:eastAsia="Times New Roman" w:cs="Times New Roman"/>
      <w:color w:val="243F60"/>
      <w:sz w:val="20"/>
      <w:szCs w:val="20"/>
      <w:lang w:eastAsia="ru-RU"/>
    </w:rPr>
  </w:style>
  <w:style w:type="character" w:styleId="Style12">
    <w:name w:val="Интернет-ссылка"/>
    <w:uiPriority w:val="99"/>
    <w:semiHidden/>
    <w:unhideWhenUsed/>
    <w:rsid w:val="000d6e12"/>
    <w:rPr>
      <w:color w:val="0000FF"/>
      <w:u w:val="single"/>
    </w:rPr>
  </w:style>
  <w:style w:type="character" w:styleId="Strong">
    <w:name w:val="Strong"/>
    <w:basedOn w:val="DefaultParagraphFont"/>
    <w:qFormat/>
    <w:rsid w:val="000d6e12"/>
    <w:rPr>
      <w:b/>
      <w:bCs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0d6e12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nhideWhenUsed/>
    <w:qFormat/>
    <w:rsid w:val="000d6e12"/>
    <w:pPr>
      <w:suppressAutoHyphens w:val="true"/>
      <w:spacing w:before="280" w:after="280"/>
    </w:pPr>
    <w:rPr>
      <w:sz w:val="24"/>
      <w:szCs w:val="24"/>
      <w:lang w:eastAsia="ar-SA"/>
    </w:rPr>
  </w:style>
  <w:style w:type="paragraph" w:styleId="Style19" w:customStyle="1">
    <w:name w:val="Таблицы (моноширинный)"/>
    <w:basedOn w:val="Normal"/>
    <w:semiHidden/>
    <w:qFormat/>
    <w:rsid w:val="000d6e12"/>
    <w:pPr>
      <w:widowControl w:val="false"/>
      <w:jc w:val="both"/>
    </w:pPr>
    <w:rPr>
      <w:rFonts w:ascii="Courier New" w:hAnsi="Courier New"/>
    </w:rPr>
  </w:style>
  <w:style w:type="paragraph" w:styleId="Oaenoaieoiaioa" w:customStyle="1">
    <w:name w:val="Oaeno aieoiaioa"/>
    <w:basedOn w:val="Normal"/>
    <w:qFormat/>
    <w:rsid w:val="000d6e12"/>
    <w:pPr>
      <w:overflowPunct w:val="true"/>
      <w:ind w:firstLine="720"/>
      <w:jc w:val="both"/>
    </w:pPr>
    <w:rPr>
      <w:sz w:val="28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d6e1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481F-109A-4910-A22C-DB2D94A6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LibreOffice/5.4.3.2$Windows_X86_64 LibreOffice_project/92a7159f7e4af62137622921e809f8546db437e5</Application>
  <Pages>2</Pages>
  <Words>376</Words>
  <Characters>2846</Characters>
  <CharactersWithSpaces>3340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2021-10-13T04:45:00Z</dcterms:created>
  <dc:creator>Iva_raysobr</dc:creator>
  <dc:description/>
  <dc:language>ru-RU</dc:language>
  <cp:lastModifiedBy/>
  <cp:lastPrinted>2021-12-21T18:32:46Z</cp:lastPrinted>
  <dcterms:modified xsi:type="dcterms:W3CDTF">2022-04-02T10:58:50Z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