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08" w:rsidRDefault="00390A13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F10F08" w:rsidRDefault="00F10F08">
      <w:pPr>
        <w:pStyle w:val="af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F10F08" w:rsidRDefault="00F10F08">
      <w:pPr>
        <w:pStyle w:val="af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F10F08" w:rsidRDefault="00390A13">
      <w:pPr>
        <w:pStyle w:val="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</w:t>
      </w:r>
      <w:r w:rsidR="00996AA6">
        <w:rPr>
          <w:rFonts w:ascii="Times New Roman" w:hAnsi="Times New Roman" w:cs="Times New Roman"/>
          <w:color w:val="00000A"/>
          <w:sz w:val="26"/>
          <w:szCs w:val="26"/>
          <w:u w:val="single"/>
        </w:rPr>
        <w:t>24.06.2022г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</w:t>
      </w:r>
      <w:r w:rsidR="00996AA6">
        <w:rPr>
          <w:rFonts w:ascii="Times New Roman" w:hAnsi="Times New Roman" w:cs="Times New Roman"/>
          <w:color w:val="00000A"/>
          <w:sz w:val="26"/>
          <w:szCs w:val="26"/>
          <w:u w:val="single"/>
        </w:rPr>
        <w:t>270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         </w:t>
      </w:r>
    </w:p>
    <w:p w:rsidR="00F10F08" w:rsidRDefault="00F10F08">
      <w:pPr>
        <w:pStyle w:val="af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F10F08" w:rsidRDefault="00390A13">
      <w:pPr>
        <w:pStyle w:val="af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F10F08" w:rsidRDefault="00F10F08">
      <w:pPr>
        <w:spacing w:after="0" w:line="240" w:lineRule="auto"/>
        <w:jc w:val="center"/>
        <w:rPr>
          <w:rFonts w:cs="Calibri"/>
          <w:b/>
          <w:bCs/>
        </w:rPr>
      </w:pP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приложение к  постановлению</w:t>
      </w: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Ивантеевского муниципального района </w:t>
      </w: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№ 337 от 23.12.2016г «Об  утверждении административного </w:t>
      </w:r>
    </w:p>
    <w:p w:rsidR="00F10F08" w:rsidRDefault="00390A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регламента предоставления муниципальной услуги</w:t>
      </w:r>
    </w:p>
    <w:p w:rsidR="00F10F08" w:rsidRDefault="00390A1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«Предоставление гражданам, имеющим трех и более детей,</w:t>
      </w:r>
    </w:p>
    <w:p w:rsidR="00F10F08" w:rsidRDefault="00390A1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земельных участков в собственность бесплатно»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Pr="00996AA6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A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996A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6AA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 w:rsidR="009F5232" w:rsidRPr="00996AA6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30.09.2014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hyperlink r:id="rId7">
        <w:r w:rsidRPr="00996A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96AA6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11.04.2018г. № 218  "О Порядке разработки и утверждении административных</w:t>
      </w:r>
      <w:proofErr w:type="gramEnd"/>
      <w:r w:rsidRPr="00996AA6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услуг", администрация Ивантеевского муниципального района Саратовской области 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996AA6">
        <w:rPr>
          <w:rFonts w:ascii="Times New Roman" w:hAnsi="Times New Roman" w:cs="Times New Roman"/>
          <w:sz w:val="28"/>
          <w:szCs w:val="28"/>
        </w:rPr>
        <w:t>:</w:t>
      </w:r>
    </w:p>
    <w:p w:rsidR="00F10F08" w:rsidRPr="00996AA6" w:rsidRDefault="0039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      1. Внести изменения в приложение к постановлению администрации Ивантеевского муниципального района от 23.12.2016г.  № 337</w:t>
      </w:r>
      <w:r w:rsidRPr="0099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AA6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бесплатно», с учетом изменений  от 13.02.2019г № 97</w:t>
      </w:r>
      <w:r w:rsidR="000C193E" w:rsidRPr="00996AA6">
        <w:rPr>
          <w:rFonts w:ascii="Times New Roman" w:hAnsi="Times New Roman" w:cs="Times New Roman"/>
          <w:sz w:val="28"/>
          <w:szCs w:val="28"/>
        </w:rPr>
        <w:t>; от 28.06.2021г № 266</w:t>
      </w:r>
      <w:r w:rsidR="004112FE">
        <w:rPr>
          <w:rFonts w:ascii="Times New Roman" w:hAnsi="Times New Roman" w:cs="Times New Roman"/>
          <w:sz w:val="28"/>
          <w:szCs w:val="28"/>
        </w:rPr>
        <w:t>; 12.05.2022 № 205</w:t>
      </w:r>
      <w:r w:rsidRPr="00996AA6">
        <w:rPr>
          <w:rFonts w:ascii="Times New Roman" w:hAnsi="Times New Roman" w:cs="Times New Roman"/>
          <w:sz w:val="28"/>
          <w:szCs w:val="28"/>
        </w:rPr>
        <w:t>:</w:t>
      </w:r>
    </w:p>
    <w:p w:rsidR="009F5232" w:rsidRPr="00996AA6" w:rsidRDefault="00390A13" w:rsidP="00996A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9F5232" w:rsidRPr="00996AA6">
        <w:rPr>
          <w:rFonts w:ascii="Times New Roman" w:hAnsi="Times New Roman" w:cs="Times New Roman"/>
          <w:sz w:val="28"/>
          <w:szCs w:val="28"/>
        </w:rPr>
        <w:t xml:space="preserve"> 2.6.1</w:t>
      </w:r>
      <w:r w:rsidRPr="00996AA6">
        <w:rPr>
          <w:rFonts w:ascii="Times New Roman" w:hAnsi="Times New Roman" w:cs="Times New Roman"/>
          <w:sz w:val="28"/>
          <w:szCs w:val="28"/>
        </w:rPr>
        <w:t xml:space="preserve"> дополнить подпунктом  2.6.1.8 следующего содержания</w:t>
      </w:r>
      <w:r w:rsidR="009F5232" w:rsidRPr="00996AA6">
        <w:rPr>
          <w:rFonts w:ascii="Times New Roman" w:hAnsi="Times New Roman" w:cs="Times New Roman"/>
          <w:sz w:val="28"/>
          <w:szCs w:val="28"/>
        </w:rPr>
        <w:t>:</w:t>
      </w:r>
    </w:p>
    <w:p w:rsidR="00390A13" w:rsidRPr="00996AA6" w:rsidRDefault="00390A13" w:rsidP="0099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«2.6.1.8. </w:t>
      </w:r>
      <w:proofErr w:type="gramStart"/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власти области, уполномоченным на</w:t>
      </w:r>
      <w:proofErr w:type="gramEnd"/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ведение реестра денежных выплат</w:t>
      </w:r>
      <w:proofErr w:type="gramStart"/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.»;</w:t>
      </w:r>
      <w:proofErr w:type="gramEnd"/>
    </w:p>
    <w:p w:rsidR="007B30EF" w:rsidRPr="00996AA6" w:rsidRDefault="00390A13" w:rsidP="00996A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1.2. Пункт 2.6.2 дополнить подпунктом 2.6.2.8</w:t>
      </w:r>
      <w:r w:rsidR="007B30EF"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="007B30EF" w:rsidRPr="00996A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B30EF" w:rsidRPr="00996AA6" w:rsidRDefault="007B30EF" w:rsidP="0099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lastRenderedPageBreak/>
        <w:t xml:space="preserve">«2.6.2.8. </w:t>
      </w:r>
      <w:proofErr w:type="gramStart"/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власти области, уполномоченным на</w:t>
      </w:r>
      <w:proofErr w:type="gramEnd"/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ведение реестра денежных выплат</w:t>
      </w:r>
      <w:proofErr w:type="gramStart"/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.»;</w:t>
      </w:r>
      <w:proofErr w:type="gramEnd"/>
    </w:p>
    <w:p w:rsidR="00390A13" w:rsidRPr="00996AA6" w:rsidRDefault="007B30EF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1.3. В пункте 2.6.3. </w:t>
      </w:r>
      <w:r w:rsidR="00560B3A" w:rsidRPr="00996AA6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слова «</w:t>
      </w:r>
      <w:r w:rsidR="00560B3A" w:rsidRPr="00996AA6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85">
        <w:r w:rsidR="00560B3A" w:rsidRPr="00996AA6">
          <w:rPr>
            <w:rFonts w:ascii="Times New Roman" w:hAnsi="Times New Roman" w:cs="Times New Roman"/>
            <w:sz w:val="28"/>
            <w:szCs w:val="28"/>
          </w:rPr>
          <w:t>пунктами 2.6.1.6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>
        <w:r w:rsidR="00560B3A" w:rsidRPr="00996AA6">
          <w:rPr>
            <w:rFonts w:ascii="Times New Roman" w:hAnsi="Times New Roman" w:cs="Times New Roman"/>
            <w:sz w:val="28"/>
            <w:szCs w:val="28"/>
          </w:rPr>
          <w:t>2.6.2.6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 xml:space="preserve"> регламента, запрашиваются подразделением</w:t>
      </w:r>
      <w:proofErr w:type="gramStart"/>
      <w:r w:rsidR="00560B3A" w:rsidRPr="00996AA6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="00560B3A" w:rsidRPr="00996AA6">
        <w:rPr>
          <w:rFonts w:ascii="Times New Roman" w:hAnsi="Times New Roman" w:cs="Times New Roman"/>
          <w:sz w:val="28"/>
          <w:szCs w:val="28"/>
        </w:rPr>
        <w:t xml:space="preserve">заменить на слова «Документы, предусмотренные </w:t>
      </w:r>
      <w:hyperlink w:anchor="P85">
        <w:r w:rsidR="00560B3A" w:rsidRPr="00996AA6">
          <w:rPr>
            <w:rFonts w:ascii="Times New Roman" w:hAnsi="Times New Roman" w:cs="Times New Roman"/>
            <w:sz w:val="28"/>
            <w:szCs w:val="28"/>
          </w:rPr>
          <w:t>пунктами 2.6.1.6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 xml:space="preserve">, 2.6.1.8, </w:t>
      </w:r>
      <w:hyperlink w:anchor="P92">
        <w:r w:rsidR="00560B3A" w:rsidRPr="00996AA6">
          <w:rPr>
            <w:rFonts w:ascii="Times New Roman" w:hAnsi="Times New Roman" w:cs="Times New Roman"/>
            <w:sz w:val="28"/>
            <w:szCs w:val="28"/>
          </w:rPr>
          <w:t>2.6.2.6</w:t>
        </w:r>
      </w:hyperlink>
      <w:r w:rsidR="00560B3A" w:rsidRPr="00996AA6">
        <w:rPr>
          <w:rFonts w:ascii="Times New Roman" w:hAnsi="Times New Roman" w:cs="Times New Roman"/>
          <w:sz w:val="28"/>
          <w:szCs w:val="28"/>
        </w:rPr>
        <w:t>, 2.6.2.8  регламента, запрашиваются подразделением.</w:t>
      </w:r>
      <w:r w:rsidR="002D3596" w:rsidRPr="00996AA6">
        <w:rPr>
          <w:rFonts w:ascii="Times New Roman" w:hAnsi="Times New Roman" w:cs="Times New Roman"/>
          <w:sz w:val="28"/>
          <w:szCs w:val="28"/>
        </w:rPr>
        <w:t>»</w:t>
      </w:r>
      <w:r w:rsidR="00217A08" w:rsidRPr="00996AA6">
        <w:rPr>
          <w:rFonts w:ascii="Times New Roman" w:hAnsi="Times New Roman" w:cs="Times New Roman"/>
          <w:sz w:val="28"/>
          <w:szCs w:val="28"/>
        </w:rPr>
        <w:t>;</w:t>
      </w:r>
    </w:p>
    <w:p w:rsidR="00217A08" w:rsidRPr="00996AA6" w:rsidRDefault="00217A08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1.4. Пункт 2.11.1. дополнить подпунктом 2.11.1.5. следующего содержания:</w:t>
      </w:r>
    </w:p>
    <w:p w:rsidR="009D45AA" w:rsidRPr="00996AA6" w:rsidRDefault="00217A08" w:rsidP="00996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«</w:t>
      </w:r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Заявителю предоставлена денежная выплата в соответствии со </w:t>
      </w:r>
      <w:hyperlink r:id="rId8" w:history="1">
        <w:r w:rsidRPr="00996AA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статьей 12.1</w:t>
        </w:r>
      </w:hyperlink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Закона 119-ЗСО»</w:t>
      </w:r>
      <w:r w:rsidR="009D45AA"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9D45AA" w:rsidRPr="00996AA6" w:rsidRDefault="009D45AA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>1.5.</w:t>
      </w:r>
      <w:r w:rsidRPr="00996AA6">
        <w:rPr>
          <w:rFonts w:ascii="Times New Roman" w:hAnsi="Times New Roman" w:cs="Times New Roman"/>
          <w:sz w:val="28"/>
          <w:szCs w:val="28"/>
        </w:rPr>
        <w:t xml:space="preserve"> Пункт 2.11.5. дополнить подпунктом 2.11.2.7. следующего содержания:</w:t>
      </w:r>
    </w:p>
    <w:p w:rsidR="00217A08" w:rsidRPr="00996AA6" w:rsidRDefault="009D45AA" w:rsidP="00996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«</w:t>
      </w:r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Заявителю предоставлена денежная выплата в соответствии со </w:t>
      </w:r>
      <w:hyperlink r:id="rId9" w:history="1">
        <w:r w:rsidRPr="00996AA6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статьей 12.1</w:t>
        </w:r>
      </w:hyperlink>
      <w:r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Закона 119-ЗСО»</w:t>
      </w:r>
      <w:r w:rsidR="00217A08" w:rsidRPr="00996AA6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F10F08" w:rsidRPr="00996AA6" w:rsidRDefault="00390A13" w:rsidP="00996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F10F08" w:rsidRPr="00996AA6" w:rsidRDefault="00390A13" w:rsidP="00996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F10F08" w:rsidRPr="00996AA6" w:rsidRDefault="00390A13" w:rsidP="00996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6A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A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F08" w:rsidRDefault="00F10F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45AA" w:rsidRDefault="009D45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6AA6" w:rsidRDefault="00996A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0F08" w:rsidRPr="00996AA6" w:rsidRDefault="00390A13">
      <w:pPr>
        <w:spacing w:after="0" w:line="240" w:lineRule="auto"/>
        <w:rPr>
          <w:sz w:val="28"/>
          <w:szCs w:val="28"/>
        </w:rPr>
      </w:pPr>
      <w:r w:rsidRPr="00996AA6"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F10F08" w:rsidRPr="00996AA6" w:rsidRDefault="00390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A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F10F08" w:rsidRPr="00996AA6" w:rsidRDefault="00390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AA6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В.В. Басов</w:t>
      </w:r>
    </w:p>
    <w:p w:rsidR="00F10F08" w:rsidRDefault="00F10F08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F10F08" w:rsidRDefault="00F10F08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F10F08" w:rsidRDefault="00F10F08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9D45AA" w:rsidRDefault="009D45AA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F10F08" w:rsidRDefault="00390A13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10F08" w:rsidRDefault="00390A13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10F08" w:rsidRDefault="00390A13">
      <w:pPr>
        <w:pStyle w:val="wP9"/>
        <w:widowControl/>
        <w:suppressAutoHyphens w:val="0"/>
        <w:ind w:left="5103"/>
        <w:jc w:val="left"/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23.12.2016 года № 337 с учетом изменений от 13.02.2019г № 97, от28.06.2021г №266</w:t>
      </w:r>
      <w:r w:rsidR="000C193E">
        <w:rPr>
          <w:bCs/>
          <w:sz w:val="24"/>
        </w:rPr>
        <w:t>, от 24.06.2022г № 270</w:t>
      </w:r>
    </w:p>
    <w:p w:rsidR="00F10F08" w:rsidRDefault="00F10F08">
      <w:pPr>
        <w:pStyle w:val="wP9"/>
        <w:widowControl/>
        <w:suppressAutoHyphens w:val="0"/>
        <w:ind w:left="5103"/>
        <w:jc w:val="left"/>
        <w:rPr>
          <w:bCs/>
          <w:sz w:val="24"/>
        </w:rPr>
      </w:pPr>
    </w:p>
    <w:p w:rsidR="00F10F08" w:rsidRDefault="00F10F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F08" w:rsidRDefault="00390A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10F08" w:rsidRDefault="00390A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F10F08" w:rsidRDefault="00390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гражданам, имеющим трех и более детей,</w:t>
      </w:r>
    </w:p>
    <w:p w:rsidR="00F10F08" w:rsidRDefault="00390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земельных участков в собственность бесплатно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10F08" w:rsidRDefault="00F10F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10F08" w:rsidRDefault="00F10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F10F08" w:rsidRDefault="00F10F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Администрацией Ивантеевского</w:t>
      </w:r>
      <m:oMath>
        <m:r>
          <w:rPr>
            <w:rFonts w:ascii="Cambria Math" w:hAnsi="Cambria Math"/>
          </w:rPr>
          <m:t>муниципальногорайона</m:t>
        </m:r>
      </m:oMath>
      <w:r>
        <w:rPr>
          <w:rFonts w:ascii="Times New Roman" w:hAnsi="Times New Roman" w:cs="Times New Roman"/>
          <w:sz w:val="26"/>
          <w:szCs w:val="26"/>
        </w:rPr>
        <w:t xml:space="preserve"> муниципальной услуги  «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6"/>
          <w:szCs w:val="26"/>
        </w:rPr>
        <w:t>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6"/>
          <w:szCs w:val="26"/>
        </w:rPr>
        <w:t>.</w:t>
      </w:r>
    </w:p>
    <w:p w:rsidR="00F10F08" w:rsidRDefault="00F10F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10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области". </w:t>
      </w:r>
    </w:p>
    <w:p w:rsidR="00F10F08" w:rsidRDefault="00390A13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1.2.1. </w:t>
      </w:r>
      <w:proofErr w:type="gramStart"/>
      <w:r>
        <w:rPr>
          <w:rFonts w:ascii="Times New Roman" w:hAnsi="Times New Roman"/>
          <w:sz w:val="26"/>
          <w:szCs w:val="26"/>
        </w:rPr>
        <w:t xml:space="preserve">От имени заявителя за предоставлением муниципальной услуги </w:t>
      </w:r>
      <w:r>
        <w:rPr>
          <w:rFonts w:ascii="Times New Roman" w:hAnsi="Times New Roman"/>
          <w:bCs/>
          <w:sz w:val="26"/>
          <w:szCs w:val="26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F10F08" w:rsidRDefault="00390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F10F08" w:rsidRDefault="00F10F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>
        <w:r>
          <w:rPr>
            <w:sz w:val="26"/>
            <w:szCs w:val="26"/>
          </w:rP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F10F08" w:rsidRDefault="00390A1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F10F08" w:rsidRDefault="007764E5">
      <w:pPr>
        <w:spacing w:after="0" w:line="240" w:lineRule="auto"/>
        <w:ind w:firstLine="540"/>
        <w:jc w:val="both"/>
      </w:pPr>
      <w:hyperlink r:id="rId12">
        <w:proofErr w:type="gramStart"/>
        <w:r w:rsidR="00390A13">
          <w:rPr>
            <w:rFonts w:eastAsia="Times New Roman"/>
            <w:sz w:val="26"/>
            <w:szCs w:val="26"/>
            <w:lang w:eastAsia="ru-RU"/>
          </w:rPr>
          <w:t>Сведения</w:t>
        </w:r>
      </w:hyperlink>
      <w:r w:rsidR="00390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>
        <w:r w:rsidR="00390A13">
          <w:rPr>
            <w:rFonts w:eastAsia="Times New Roman"/>
            <w:sz w:val="26"/>
            <w:szCs w:val="26"/>
            <w:lang w:eastAsia="ru-RU"/>
          </w:rPr>
          <w:t>http://64.gosuslugi.ru/</w:t>
        </w:r>
      </w:hyperlink>
      <w:r w:rsidR="00390A13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 средствах массовой информации.</w:t>
      </w:r>
      <w:proofErr w:type="gramEnd"/>
    </w:p>
    <w:p w:rsidR="00F10F08" w:rsidRDefault="00390A1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заинтересованных лиц по вопросам предоставления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F10F08" w:rsidRDefault="00390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 отдела по управлению земельными ресурсами администрации Ивантеевского муниципального района Саратовской области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F10F08" w:rsidRDefault="00390A1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физического лица;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физического лица;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10F08" w:rsidRDefault="00390A13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F10F08" w:rsidRDefault="00F10F08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2.1. Наименование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Муниципальная услуга предоставляется органом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m:oMath>
        <m:r>
          <w:rPr>
            <w:rFonts w:ascii="Cambria Math" w:hAnsi="Cambria Math"/>
          </w:rPr>
          <m:t>А</m:t>
        </m:r>
        <w:proofErr w:type="gramEnd"/>
        <m:r>
          <w:rPr>
            <w:rFonts w:ascii="Cambria Math" w:hAnsi="Cambria Math"/>
          </w:rPr>
          <m:t>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Управлением Федеральной службы государственной регистрации, кадастра и картографии по Саратовской области;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области»;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 исполнительной власти Саратовской области, уполномоченный Правительством Саратовской области на ведение реестра граждан;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МФЦ.</w:t>
      </w:r>
    </w:p>
    <w:p w:rsidR="00F10F08" w:rsidRDefault="00390A13">
      <w:pPr>
        <w:pStyle w:val="Oaenoaieoiaioa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proofErr w:type="gramStart"/>
      <w:r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</w:t>
      </w:r>
      <w:proofErr w:type="gramEnd"/>
      <w:r>
        <w:rPr>
          <w:sz w:val="26"/>
          <w:szCs w:val="26"/>
        </w:rPr>
        <w:t xml:space="preserve"> Ивантеевского муниципального района Саратовской области № 4 от 18.02.2015г.</w:t>
      </w:r>
    </w:p>
    <w:p w:rsidR="00F10F08" w:rsidRDefault="00390A13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F10F08" w:rsidRDefault="00390A13">
      <w:pPr>
        <w:ind w:firstLine="540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F10F08" w:rsidRDefault="00390A1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2.3.1. Выдача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(направление) заявителю нормативного правового акта о мотивированном отказе в предоставлении муниципальной услуги.</w:t>
      </w: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60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средствах массовой информации, других местах, являющихся источником официального опубликования (обнародования) муниципальных правовых актов в соответствии с уставами муниципальных образований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Ивантеевского муниципального района.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5">
        <w:r>
          <w:rPr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г. N 136-ФЗ;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г. N 152-ФЗ "О персональных данных";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Федеральный </w:t>
      </w:r>
      <w:hyperlink r:id="rId18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9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0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1">
        <w:r>
          <w:rPr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119-ЗСО);</w:t>
      </w:r>
    </w:p>
    <w:p w:rsidR="00F10F08" w:rsidRDefault="00390A13">
      <w:pPr>
        <w:pStyle w:val="1"/>
        <w:spacing w:before="0"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- решение Районного Собрания Ивантеевского муниципального района от 23.12.2016г. № 37 «</w:t>
      </w:r>
      <w:r>
        <w:rPr>
          <w:rFonts w:ascii="Times New Roman" w:hAnsi="Times New Roman"/>
          <w:b w:val="0"/>
          <w:color w:val="00000A"/>
          <w:sz w:val="26"/>
          <w:szCs w:val="26"/>
        </w:rPr>
        <w:t>Об утверждении порядка  учета  и информирования граждан, имеющих трех и более детей, подавших заявления о постановке на учет для приобретения бесплатно земельного участка для индивидуального жилищного строительства, дачного строительства, ведения садоводства или огородничества на территории Ивантеевского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39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2.6. Для получения муниципальной услуги необходимы следующие документы и (или) сведения: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99"/>
      <w:bookmarkEnd w:id="0"/>
      <w:r>
        <w:rPr>
          <w:rFonts w:ascii="Times New Roman" w:hAnsi="Times New Roman" w:cs="Times New Roman"/>
          <w:b/>
          <w:sz w:val="26"/>
          <w:szCs w:val="26"/>
        </w:rPr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r>
        <w:rPr>
          <w:rFonts w:ascii="Times New Roman" w:hAnsi="Times New Roman" w:cs="Times New Roman"/>
          <w:sz w:val="26"/>
          <w:szCs w:val="26"/>
        </w:rPr>
        <w:t>2.6.1.1. Заявление о постановке на учет.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Документ, удостоверяющий личность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>
        <w:rPr>
          <w:rFonts w:ascii="Times New Roman" w:hAnsi="Times New Roman" w:cs="Times New Roman"/>
          <w:sz w:val="26"/>
          <w:szCs w:val="26"/>
        </w:rPr>
        <w:t>2.6.1.3. Документ либо сведения, подтверждающие место жительства заявителя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</w:pPr>
      <w:bookmarkStart w:id="3" w:name="P84"/>
      <w:bookmarkEnd w:id="3"/>
      <w:r>
        <w:rPr>
          <w:rFonts w:ascii="Times New Roman" w:hAnsi="Times New Roman" w:cs="Times New Roman"/>
          <w:sz w:val="26"/>
          <w:szCs w:val="26"/>
        </w:rPr>
        <w:t xml:space="preserve">2.6.1.5. Удостоверение многодетной семьи, выданное в соответствии с </w:t>
      </w:r>
      <w:hyperlink r:id="rId22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5"/>
      <w:bookmarkEnd w:id="4"/>
      <w:r>
        <w:rPr>
          <w:rFonts w:ascii="Times New Roman" w:hAnsi="Times New Roman" w:cs="Times New Roman"/>
          <w:sz w:val="26"/>
          <w:szCs w:val="26"/>
        </w:rPr>
        <w:t>2.6.1.6.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6"/>
      <w:bookmarkEnd w:id="5"/>
      <w:r>
        <w:rPr>
          <w:rFonts w:ascii="Times New Roman" w:hAnsi="Times New Roman" w:cs="Times New Roman"/>
          <w:sz w:val="26"/>
          <w:szCs w:val="26"/>
        </w:rPr>
        <w:t xml:space="preserve">2.6.1.7. Документ, </w:t>
      </w:r>
      <w:r w:rsidRPr="005451EE">
        <w:rPr>
          <w:rFonts w:ascii="Times New Roman" w:hAnsi="Times New Roman" w:cs="Times New Roman"/>
          <w:sz w:val="26"/>
          <w:szCs w:val="26"/>
        </w:rPr>
        <w:t xml:space="preserve">предусмотренный </w:t>
      </w:r>
      <w:hyperlink r:id="rId23">
        <w:r w:rsidRPr="005451EE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15F4E" w:rsidRPr="005451EE" w:rsidRDefault="00E15F4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1EE">
        <w:rPr>
          <w:rFonts w:ascii="Times New Roman" w:hAnsi="Times New Roman" w:cs="Times New Roman"/>
          <w:sz w:val="26"/>
          <w:szCs w:val="26"/>
        </w:rPr>
        <w:t xml:space="preserve">2.6.1.8. </w:t>
      </w:r>
      <w:proofErr w:type="gramStart"/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t xml:space="preserve"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</w:t>
      </w:r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lastRenderedPageBreak/>
        <w:t>власти области, уполномоченным на</w:t>
      </w:r>
      <w:proofErr w:type="gramEnd"/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t xml:space="preserve"> ведение реестра денежных выплат.</w:t>
      </w:r>
    </w:p>
    <w:p w:rsidR="00E15F4E" w:rsidRDefault="00E15F4E">
      <w:pPr>
        <w:pStyle w:val="ConsPlusNormal0"/>
        <w:ind w:firstLine="540"/>
        <w:jc w:val="both"/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87"/>
      <w:bookmarkEnd w:id="6"/>
      <w:r>
        <w:rPr>
          <w:rFonts w:ascii="Times New Roman" w:hAnsi="Times New Roman" w:cs="Times New Roman"/>
          <w:b/>
          <w:sz w:val="26"/>
          <w:szCs w:val="26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8"/>
      <w:bookmarkEnd w:id="7"/>
      <w:r>
        <w:rPr>
          <w:rFonts w:ascii="Times New Roman" w:hAnsi="Times New Roman" w:cs="Times New Roman"/>
          <w:sz w:val="26"/>
          <w:szCs w:val="26"/>
        </w:rPr>
        <w:t>2.6.2.1. Заявление о приобретении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2.6.2.2. Документ, удостоверяющий личность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0"/>
      <w:bookmarkEnd w:id="8"/>
      <w:r>
        <w:rPr>
          <w:rFonts w:ascii="Times New Roman" w:hAnsi="Times New Roman" w:cs="Times New Roman"/>
          <w:sz w:val="26"/>
          <w:szCs w:val="26"/>
        </w:rPr>
        <w:t>2.6.2.3. Документ либо сведения, подтверждающие место жительства заявителя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Ивантеевского муниципального района – при отсутствии у заявителя регистрации по месту жительства на территории соответствующего муниципального образования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</w:pPr>
      <w:bookmarkStart w:id="9" w:name="P91"/>
      <w:bookmarkEnd w:id="9"/>
      <w:r>
        <w:rPr>
          <w:rFonts w:ascii="Times New Roman" w:hAnsi="Times New Roman" w:cs="Times New Roman"/>
          <w:sz w:val="26"/>
          <w:szCs w:val="26"/>
        </w:rPr>
        <w:t xml:space="preserve">2.6.2.5. Удостоверение многодетной семьи, выданное в соответствии с </w:t>
      </w:r>
      <w:hyperlink r:id="rId24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74-ЗСО на имя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2"/>
      <w:bookmarkEnd w:id="10"/>
      <w:r>
        <w:rPr>
          <w:rFonts w:ascii="Times New Roman" w:hAnsi="Times New Roman" w:cs="Times New Roman"/>
          <w:sz w:val="26"/>
          <w:szCs w:val="26"/>
        </w:rPr>
        <w:t>2.6.2.6.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3"/>
      <w:bookmarkEnd w:id="11"/>
      <w:r>
        <w:rPr>
          <w:rFonts w:ascii="Times New Roman" w:hAnsi="Times New Roman" w:cs="Times New Roman"/>
          <w:sz w:val="26"/>
          <w:szCs w:val="26"/>
        </w:rPr>
        <w:t xml:space="preserve">2.6.2.7. Документ, предусмотренный </w:t>
      </w:r>
      <w:hyperlink r:id="rId25">
        <w:r>
          <w:rPr>
            <w:sz w:val="26"/>
            <w:szCs w:val="26"/>
          </w:rPr>
          <w:t>частью 3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15F4E" w:rsidRPr="005451EE" w:rsidRDefault="00E15F4E">
      <w:pPr>
        <w:pStyle w:val="ConsPlusNormal0"/>
        <w:ind w:firstLine="540"/>
        <w:jc w:val="both"/>
        <w:rPr>
          <w:sz w:val="26"/>
          <w:szCs w:val="26"/>
        </w:rPr>
      </w:pPr>
      <w:r w:rsidRPr="005451EE">
        <w:rPr>
          <w:rFonts w:ascii="Times New Roman" w:hAnsi="Times New Roman" w:cs="Times New Roman"/>
          <w:sz w:val="26"/>
          <w:szCs w:val="26"/>
        </w:rPr>
        <w:t xml:space="preserve">2.6.2.8. </w:t>
      </w:r>
      <w:proofErr w:type="gramStart"/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t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власти области, уполномоченным на</w:t>
      </w:r>
      <w:proofErr w:type="gramEnd"/>
      <w:r w:rsidRPr="005451EE">
        <w:rPr>
          <w:rFonts w:ascii="Times New Roman" w:eastAsiaTheme="minorHAnsi" w:hAnsi="Times New Roman" w:cs="Times New Roman"/>
          <w:bCs/>
          <w:color w:val="auto"/>
          <w:sz w:val="26"/>
          <w:szCs w:val="26"/>
        </w:rPr>
        <w:t xml:space="preserve"> ведение реестра денежных выплат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="00116782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85">
        <w:r w:rsidR="00116782" w:rsidRPr="00116782">
          <w:rPr>
            <w:rFonts w:ascii="Times New Roman" w:hAnsi="Times New Roman" w:cs="Times New Roman"/>
            <w:sz w:val="26"/>
            <w:szCs w:val="26"/>
          </w:rPr>
          <w:t>пунктами 2.6.1.6</w:t>
        </w:r>
      </w:hyperlink>
      <w:r w:rsidR="00116782" w:rsidRPr="00116782">
        <w:rPr>
          <w:rFonts w:ascii="Times New Roman" w:hAnsi="Times New Roman" w:cs="Times New Roman"/>
          <w:sz w:val="26"/>
          <w:szCs w:val="26"/>
        </w:rPr>
        <w:t xml:space="preserve">, 2.6.1.8, </w:t>
      </w:r>
      <w:hyperlink w:anchor="P92">
        <w:r w:rsidR="00116782" w:rsidRPr="00116782">
          <w:rPr>
            <w:rFonts w:ascii="Times New Roman" w:hAnsi="Times New Roman" w:cs="Times New Roman"/>
            <w:sz w:val="26"/>
            <w:szCs w:val="26"/>
          </w:rPr>
          <w:t>2.6.2.6</w:t>
        </w:r>
      </w:hyperlink>
      <w:r w:rsidR="00116782" w:rsidRPr="00116782">
        <w:rPr>
          <w:rFonts w:ascii="Times New Roman" w:hAnsi="Times New Roman" w:cs="Times New Roman"/>
          <w:sz w:val="26"/>
          <w:szCs w:val="26"/>
        </w:rPr>
        <w:t>, 2.6.2.8</w:t>
      </w:r>
      <w:r w:rsidR="00116782">
        <w:rPr>
          <w:rFonts w:ascii="Times New Roman" w:hAnsi="Times New Roman" w:cs="Times New Roman"/>
          <w:sz w:val="26"/>
          <w:szCs w:val="26"/>
        </w:rPr>
        <w:t xml:space="preserve">  регламента, запрашиваются подразделением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390A13">
      <w:pPr>
        <w:pStyle w:val="ConsPlusNormal0"/>
        <w:ind w:firstLine="540"/>
        <w:jc w:val="both"/>
      </w:pPr>
      <w:bookmarkStart w:id="12" w:name="P95"/>
      <w:bookmarkEnd w:id="12"/>
      <w:r>
        <w:rPr>
          <w:rFonts w:ascii="Times New Roman" w:hAnsi="Times New Roman" w:cs="Times New Roman"/>
          <w:sz w:val="26"/>
          <w:szCs w:val="26"/>
        </w:rPr>
        <w:t xml:space="preserve">2.6.4. Документы должны быть представлены в подлинниках (на обозрение) и копиях для заверения ответственными работниками подразделения либо в копиях, удостоверенных нотариусом, за исключением документов, предусмотренных </w:t>
      </w:r>
      <w:hyperlink w:anchor="P83">
        <w:r w:rsidRPr="00217A08">
          <w:rPr>
            <w:rFonts w:ascii="Times New Roman" w:hAnsi="Times New Roman" w:cs="Times New Roman"/>
            <w:sz w:val="26"/>
            <w:szCs w:val="26"/>
          </w:rPr>
          <w:t>пунктами 2.6.1.3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6">
        <w:r w:rsidRPr="00217A08">
          <w:rPr>
            <w:rFonts w:ascii="Times New Roman" w:hAnsi="Times New Roman" w:cs="Times New Roman"/>
            <w:sz w:val="26"/>
            <w:szCs w:val="26"/>
          </w:rPr>
          <w:t>2.6.1.7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0">
        <w:r w:rsidRPr="00217A08">
          <w:rPr>
            <w:rFonts w:ascii="Times New Roman" w:hAnsi="Times New Roman" w:cs="Times New Roman"/>
            <w:sz w:val="26"/>
            <w:szCs w:val="26"/>
          </w:rPr>
          <w:t>2.6.2.3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 w:rsidRPr="00217A08">
          <w:rPr>
            <w:rFonts w:ascii="Times New Roman" w:hAnsi="Times New Roman" w:cs="Times New Roman"/>
            <w:sz w:val="26"/>
            <w:szCs w:val="26"/>
          </w:rPr>
          <w:t>2.6.2.7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представляемых исключительно в подлинниках.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F10F08" w:rsidRDefault="00390A13">
      <w:pPr>
        <w:pStyle w:val="ConsPlusNormal0"/>
        <w:ind w:firstLine="540"/>
        <w:jc w:val="both"/>
      </w:pPr>
      <w:bookmarkStart w:id="13" w:name="P97"/>
      <w:bookmarkEnd w:id="13"/>
      <w:r>
        <w:rPr>
          <w:rFonts w:ascii="Times New Roman" w:hAnsi="Times New Roman" w:cs="Times New Roman"/>
          <w:sz w:val="26"/>
          <w:szCs w:val="26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91">
        <w:r w:rsidRPr="00217A08">
          <w:rPr>
            <w:rFonts w:ascii="Times New Roman" w:hAnsi="Times New Roman" w:cs="Times New Roman"/>
            <w:sz w:val="26"/>
            <w:szCs w:val="26"/>
          </w:rPr>
          <w:t>пунктом 2.6.2.5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не требуется в случае окончания срока его действия или признания недействительным 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(со):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F10F08" w:rsidRDefault="00F1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6"/>
          <w:szCs w:val="26"/>
        </w:rPr>
        <w:t>документы, предусмотренные пунктами 2.6.1.3. 2.6.1.5  и 2.6.2.3  2.6.2.5. настоящего регламента.</w:t>
      </w:r>
    </w:p>
    <w:p w:rsidR="00F10F08" w:rsidRDefault="00390A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инициативе.</w:t>
      </w:r>
    </w:p>
    <w:p w:rsidR="00F10F08" w:rsidRDefault="00F10F08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услуги, и органы, предоставляющие муниципальные услуги, по собственной инициативе;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10F08" w:rsidRDefault="00F10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Основания для отказа заявителю в приеме документов отсутствуют.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Основания для оставления заявления о предоставлении в собственность бесплатно земельного участка без удовлетворения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Основаниями для оставления заявления о предоставлении в собственность бесплатно земельного участка без удовлетворения являются: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5"/>
      <w:bookmarkEnd w:id="14"/>
      <w:r>
        <w:rPr>
          <w:rFonts w:ascii="Times New Roman" w:hAnsi="Times New Roman" w:cs="Times New Roman"/>
          <w:sz w:val="26"/>
          <w:szCs w:val="26"/>
        </w:rPr>
        <w:t>2.10.1.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6"/>
      <w:bookmarkEnd w:id="15"/>
      <w:r>
        <w:rPr>
          <w:rFonts w:ascii="Times New Roman" w:hAnsi="Times New Roman" w:cs="Times New Roman"/>
          <w:sz w:val="26"/>
          <w:szCs w:val="26"/>
        </w:rPr>
        <w:t>2.10.2.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Основания для отказа в постановке заявителя на учет: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2.11.1.1. Заявителем не представлены документы, предусмотренные </w:t>
      </w:r>
      <w:hyperlink w:anchor="P81">
        <w:r w:rsidRPr="00217A08">
          <w:rPr>
            <w:rFonts w:ascii="Times New Roman" w:hAnsi="Times New Roman" w:cs="Times New Roman"/>
            <w:sz w:val="26"/>
            <w:szCs w:val="26"/>
          </w:rPr>
          <w:t>пунктами 2.6.1.1., 2.6.1.2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.,  </w:t>
      </w:r>
      <w:hyperlink w:anchor="P84">
        <w:r w:rsidRPr="00217A08">
          <w:rPr>
            <w:rFonts w:ascii="Times New Roman" w:hAnsi="Times New Roman" w:cs="Times New Roman"/>
            <w:sz w:val="26"/>
            <w:szCs w:val="26"/>
          </w:rPr>
          <w:t>2.6.1.4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 </w:t>
      </w:r>
      <w:hyperlink w:anchor="P86">
        <w:r w:rsidRPr="00217A08">
          <w:rPr>
            <w:rFonts w:ascii="Times New Roman" w:hAnsi="Times New Roman" w:cs="Times New Roman"/>
            <w:sz w:val="26"/>
            <w:szCs w:val="26"/>
          </w:rPr>
          <w:t>2.6.1.7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2.11.1.2. Заявителем представлены заявление и документы, не соответствующие требованиям </w:t>
      </w:r>
      <w:hyperlink w:anchor="P95">
        <w:r w:rsidRPr="00217A08">
          <w:rPr>
            <w:rFonts w:ascii="Times New Roman" w:hAnsi="Times New Roman" w:cs="Times New Roman"/>
            <w:sz w:val="26"/>
            <w:szCs w:val="26"/>
          </w:rPr>
          <w:t>пункта 2.6.4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2.11.1.3. Удостоверение многодетной семьи, представленное заявителем, является недействительным.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2.11.1.4.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6">
        <w:r w:rsidRPr="00217A08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 N 119-ЗСО.</w:t>
      </w:r>
    </w:p>
    <w:p w:rsidR="00217A08" w:rsidRPr="00217A08" w:rsidRDefault="00217A08" w:rsidP="0021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2.11.1.5. </w:t>
      </w:r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Заявителю предоставлена денежная выплата в соответствии со </w:t>
      </w:r>
      <w:hyperlink r:id="rId27" w:history="1">
        <w:r w:rsidRPr="00217A08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статьей 12.1</w:t>
        </w:r>
      </w:hyperlink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Закона № 119-ЗСО.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 Основания для отказа в предоставлении в собственность бесплатно земельного участка: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2.11.2.1. Заявитель не состоит на учете.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2.11.2.2. Заявителем не представлены документы, предусмотренные </w:t>
      </w:r>
      <w:hyperlink w:anchor="P88">
        <w:r w:rsidRPr="00217A08">
          <w:rPr>
            <w:rFonts w:ascii="Times New Roman" w:hAnsi="Times New Roman" w:cs="Times New Roman"/>
            <w:sz w:val="26"/>
            <w:szCs w:val="26"/>
          </w:rPr>
          <w:t>пунктами 2.6.2.1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.,  2.6.2.2., </w:t>
      </w:r>
      <w:hyperlink w:anchor="P91">
        <w:r w:rsidRPr="00217A08">
          <w:rPr>
            <w:rFonts w:ascii="Times New Roman" w:hAnsi="Times New Roman" w:cs="Times New Roman"/>
            <w:sz w:val="26"/>
            <w:szCs w:val="26"/>
          </w:rPr>
          <w:t>2.6.2.4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 </w:t>
      </w:r>
      <w:hyperlink w:anchor="P93">
        <w:r w:rsidRPr="00217A08">
          <w:rPr>
            <w:rFonts w:ascii="Times New Roman" w:hAnsi="Times New Roman" w:cs="Times New Roman"/>
            <w:sz w:val="26"/>
            <w:szCs w:val="26"/>
          </w:rPr>
          <w:t>2.6.2.7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 w:rsidRPr="00217A08">
          <w:rPr>
            <w:rFonts w:ascii="Times New Roman" w:hAnsi="Times New Roman" w:cs="Times New Roman"/>
            <w:sz w:val="26"/>
            <w:szCs w:val="26"/>
          </w:rPr>
          <w:t>пункта 2.6.5</w:t>
        </w:r>
      </w:hyperlink>
      <w:r w:rsidRPr="00217A08">
        <w:rPr>
          <w:rFonts w:ascii="Times New Roman" w:hAnsi="Times New Roman" w:cs="Times New Roman"/>
          <w:sz w:val="26"/>
          <w:szCs w:val="26"/>
        </w:rPr>
        <w:t>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7A08">
        <w:rPr>
          <w:rFonts w:ascii="Times New Roman" w:hAnsi="Times New Roman" w:cs="Times New Roman"/>
          <w:sz w:val="26"/>
          <w:szCs w:val="26"/>
        </w:rPr>
        <w:t xml:space="preserve">2.11.2.3. Заявителем представлены заявление и документы, не соответствующие требованиям </w:t>
      </w:r>
      <w:hyperlink w:anchor="P95">
        <w:r w:rsidRPr="00217A08">
          <w:rPr>
            <w:rFonts w:ascii="Times New Roman" w:hAnsi="Times New Roman" w:cs="Times New Roman"/>
            <w:sz w:val="26"/>
            <w:szCs w:val="26"/>
          </w:rPr>
          <w:t>пункта 2.6.4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7A08">
        <w:rPr>
          <w:rFonts w:ascii="Times New Roman" w:hAnsi="Times New Roman" w:cs="Times New Roman"/>
          <w:sz w:val="26"/>
          <w:szCs w:val="26"/>
        </w:rPr>
        <w:t xml:space="preserve">2.11.2.4. Заявление и документы, предусмотренные </w:t>
      </w:r>
      <w:hyperlink w:anchor="P88">
        <w:r w:rsidRPr="00217A08">
          <w:rPr>
            <w:rFonts w:ascii="Times New Roman" w:hAnsi="Times New Roman" w:cs="Times New Roman"/>
            <w:sz w:val="26"/>
            <w:szCs w:val="26"/>
          </w:rPr>
          <w:t>пунктами 2.6.2.1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1">
        <w:r w:rsidRPr="00217A08">
          <w:rPr>
            <w:rFonts w:ascii="Times New Roman" w:hAnsi="Times New Roman" w:cs="Times New Roman"/>
            <w:sz w:val="26"/>
            <w:szCs w:val="26"/>
          </w:rPr>
          <w:t>2.6.2.4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>
        <w:r w:rsidRPr="00217A08">
          <w:rPr>
            <w:rFonts w:ascii="Times New Roman" w:hAnsi="Times New Roman" w:cs="Times New Roman"/>
            <w:sz w:val="26"/>
            <w:szCs w:val="26"/>
          </w:rPr>
          <w:t>2.6.2.6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97">
        <w:r w:rsidRPr="00217A08">
          <w:rPr>
            <w:rFonts w:ascii="Times New Roman" w:hAnsi="Times New Roman" w:cs="Times New Roman"/>
            <w:sz w:val="26"/>
            <w:szCs w:val="26"/>
          </w:rPr>
          <w:t>пункта 2.6.5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регламента, представлены заявителем по истечении 30 календарных дней со дня размещения перечня земельных </w:t>
      </w:r>
      <w:r w:rsidRPr="00217A08">
        <w:rPr>
          <w:rFonts w:ascii="Times New Roman" w:hAnsi="Times New Roman" w:cs="Times New Roman"/>
          <w:sz w:val="26"/>
          <w:szCs w:val="26"/>
        </w:rPr>
        <w:lastRenderedPageBreak/>
        <w:t>участков на официальном сайте администрации в информационно-телекоммуникационной сети Интернет и (или) в официальном печатном издании муниципального образования "Город Саратов".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7A08">
        <w:rPr>
          <w:rFonts w:ascii="Times New Roman" w:hAnsi="Times New Roman" w:cs="Times New Roman"/>
          <w:sz w:val="26"/>
          <w:szCs w:val="26"/>
        </w:rPr>
        <w:t xml:space="preserve">2.11.2.5. Удостоверение многодетной семьи, представленное заявителем, является недействительным, за исключением случаев, предусмотренных </w:t>
      </w:r>
      <w:hyperlink w:anchor="P97">
        <w:r w:rsidRPr="00217A08">
          <w:rPr>
            <w:rFonts w:ascii="Times New Roman" w:hAnsi="Times New Roman" w:cs="Times New Roman"/>
            <w:sz w:val="26"/>
            <w:szCs w:val="26"/>
          </w:rPr>
          <w:t>пунктом 2.6.5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регламента, когда представление удостоверения многодетной семьи не требуется.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8">
        <w:r w:rsidRPr="00217A08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Закона N 119-ЗСО.</w:t>
      </w:r>
    </w:p>
    <w:p w:rsidR="00217A08" w:rsidRPr="00217A08" w:rsidRDefault="00217A08" w:rsidP="0021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2.11.2.7. </w:t>
      </w:r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Заявителю предоставлена денежная выплата в соответствии со </w:t>
      </w:r>
      <w:hyperlink r:id="rId29" w:history="1">
        <w:r w:rsidRPr="00217A08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статьей 12.1</w:t>
        </w:r>
      </w:hyperlink>
      <w:r w:rsidRPr="00217A08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настоящего Закона.</w:t>
      </w:r>
    </w:p>
    <w:p w:rsidR="00217A08" w:rsidRPr="00217A08" w:rsidRDefault="00217A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10F08" w:rsidRDefault="00F10F0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Срок регистрации заявлений о предоставлении муниципальной услуги не должен превышать одного дня со дня поступления заявления в администрацию</w:t>
      </w:r>
      <w:r>
        <w:rPr>
          <w:sz w:val="26"/>
          <w:szCs w:val="26"/>
        </w:rPr>
        <w:t>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Прошедшее регистрацию заявление в тот же день направляется в подразделение.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10F08" w:rsidRDefault="00390A1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F10F08" w:rsidRDefault="00F10F08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2.18. Качество предоставления муниципальной услуги характеризуется отсутствием: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10F08" w:rsidRDefault="00F1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10F08" w:rsidRDefault="00390A13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F08" w:rsidRDefault="00F10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10F08" w:rsidRDefault="00F10F08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3.1. Описание последовательности действий при предоставлении муниципальной услуги: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Прием и регистрация заявления о постановке на учет и документов к нему.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Формирование и направление межведомственных запросов в органы власти (организации), участвующие в предоставлении услуги.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Экспертиза документов и подготовка проекта решения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Принятие решения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Направление (выдача) решения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Прием и регистрация заявления о приобретении в собственность бесплатно земельного участка и документов к нему.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Формирование и направление межведомственных запросов в органы власти (организации), участвующие в предоставлении услуги.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Принятие решения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Направление (выдача) решения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 Прием и регистрация заявления о постановке на учет и документов к нему.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Специалист подразделения, уполномоченный на прием документов,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Принятые специалистом подразделения документы регистрируются в соответствии </w:t>
      </w:r>
      <w:r w:rsidRPr="004112FE">
        <w:rPr>
          <w:rFonts w:ascii="Times New Roman" w:hAnsi="Times New Roman" w:cs="Times New Roman"/>
          <w:sz w:val="26"/>
          <w:szCs w:val="26"/>
        </w:rPr>
        <w:t xml:space="preserve">с </w:t>
      </w:r>
      <w:hyperlink r:id="rId30">
        <w:r w:rsidRPr="004112FE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4112FE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>
        <w:r w:rsidRPr="004112F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4112FE">
        <w:rPr>
          <w:rFonts w:ascii="Times New Roman" w:hAnsi="Times New Roman" w:cs="Times New Roman"/>
          <w:sz w:val="26"/>
          <w:szCs w:val="26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32">
        <w:r w:rsidRPr="004112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112FE">
        <w:rPr>
          <w:rFonts w:ascii="Times New Roman" w:hAnsi="Times New Roman" w:cs="Times New Roman"/>
          <w:sz w:val="26"/>
          <w:szCs w:val="26"/>
        </w:rPr>
        <w:t xml:space="preserve"> N 74-ЗСО, </w:t>
      </w:r>
      <w:r>
        <w:rPr>
          <w:rFonts w:ascii="Times New Roman" w:hAnsi="Times New Roman" w:cs="Times New Roman"/>
          <w:sz w:val="26"/>
          <w:szCs w:val="26"/>
        </w:rPr>
        <w:t xml:space="preserve">желающих приобрести в собственность бесплатно земельные участки для индивидуального жилищного строительства, ЛПХ, дачного строительства, ведения садоводства или огородничества, определенного </w:t>
      </w:r>
      <w:hyperlink r:id="rId33">
        <w:r>
          <w:rPr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администрации, и передаются  управляющему делами администрации.</w:t>
      </w:r>
      <w:proofErr w:type="gramEnd"/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Управляющий делами администрации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подготовку проекта решения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о постановке на учет (об отказе в постановке на учет), с последующей передачей документов указанному в резолюции исполнителю (далее - исполнитель подразделения) под подпись.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Срок исполнения административной процедуры составляет один день со дня подачи документов.</w:t>
      </w:r>
    </w:p>
    <w:p w:rsidR="004112FE" w:rsidRDefault="0041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3.3. Формирование и направление межведомственных запросов в органы власти (организации), участвующие в предоставлении услуги</w:t>
      </w:r>
    </w:p>
    <w:p w:rsidR="00F10F08" w:rsidRDefault="00F10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2.6.1. Административного регламента, специалист обеспечивает направление необходимых межведомственных запросов.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2.6.1. Административного регламента, специалист приступает к исполнению следующей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3.3.7.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 Экспертиза документов и подготовка проекта решения о постановке на учет (об отказе в постановке на учет)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поступление к исполнителю подразделения документов, </w:t>
      </w:r>
      <w:r w:rsidRPr="00217A0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80">
        <w:r w:rsidRPr="00217A08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Исполнитель подразделения,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представлении справки, содержащей сведения из реестра граждан в 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заявителя (далее - запрос).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Исполнитель подразделения проводит проверку представленных документов и полученного ответа на запрос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постановке на учет. При отсутствии оснований для отказа в предоставлении муниципальной услуги исполнитель подразделения осуществляет подготовку проекта постановления о постановке на учет.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Срок исполнения административной процедуры составляет не более 30 дней со дня регистрации заявления о постановке на учет.</w:t>
      </w:r>
    </w:p>
    <w:p w:rsidR="004112FE" w:rsidRDefault="004112F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3.5. Принятие решения о постановке на учет (об отказе в постановке на учет)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подготовленный проект постановления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согласовывается в соответствии с принятым документооборотом в администрации Ивантеевского муниципального района, после чего передается на подпись главе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Подписанный главой Ивантеевского муниципального района проект соответствующего постановления является принятым решением о постановке на учет (об отказе в постановке на учет).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Подписанное главой Ивантеевского муниципального района постановление регистрируется управляющим делами администрации с присвоением номера.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Срок исполнения административной процедуры составляет девять дней со дня направления проекта на согласование и подпись.</w:t>
      </w:r>
    </w:p>
    <w:p w:rsidR="004112FE" w:rsidRDefault="004112F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3.6. Направление (выдача) постановления о постановке на учет (об отказе в постановке на учет)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поступление управляющему делами постановления главы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Управляющий делами администрации в день поступления постановления уведомляет заявителя посредством телефонной, факсимильной связи о необходимости получения постановления в течение пяти рабочих дней со дня принятия постановления.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Для получения постановления заявитель предъявляет документ, </w:t>
      </w:r>
      <w:r>
        <w:rPr>
          <w:rFonts w:ascii="Times New Roman" w:hAnsi="Times New Roman" w:cs="Times New Roman"/>
          <w:sz w:val="26"/>
          <w:szCs w:val="26"/>
        </w:rPr>
        <w:lastRenderedPageBreak/>
        <w:t>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Управляющий делами администрации проставляет регистрационный номер постановления в журнале выдачи постановлений, дату выдачи заявителю либо представителю заявителя.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3.6.5. В случае неявки заявителя (представителя заявителя) в течение пяти рабочих дней со дня издания постановления, управляющий делами администрации направляет постановление заявителю заказным письмом с уведомлением о вручении.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3.6.7. 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3.6.8. Срок исполнения административной процедуры составляет пять рабочих дней со дня принятия соответствующего постановления.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3.7. Прием и регистрация заявления о приобретении в собственность бесплатно земельного участка и документов к нему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3.7.1.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Специалист администрации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Принятые специалистом администрации документы передаются для регистрации управляющему делами администрации, осуществляющему регистрацию входящей корреспонденции.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Управляющий делами регистрирует документы в день их поступления и присваивает им номер дела в соответствии с текущей регистрацией и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документов указанному в резолюции исполнителю под подпись.</w:t>
      </w:r>
      <w:proofErr w:type="gramEnd"/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 Срок исполнения административной процедуры составляет один день со дня подачи документов.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3.8.Формирование и направление межведомственных запросов в органы власти (организации), участвующие в предоставлении услуги</w:t>
      </w:r>
    </w:p>
    <w:p w:rsidR="00F10F08" w:rsidRDefault="00F10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3.8.1.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2.6.2. Административного регламента, специалист обеспечивает направление необходимых межведомственных запросов.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2.6.2. Административного регламента, специалист приступает к исполнению следующей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3.8.4.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3.8.5.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3.8.6.Полученные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0F08" w:rsidRDefault="0039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3.8.7. 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3.9. Экспертиза документов и подготовка проекта решения о предоставлении (об отказе в предоставлении) в собственность бесплатно земельного участка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3.9.1.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поступление к исполнителю подразделения документов, предусмотренных </w:t>
      </w:r>
      <w:hyperlink w:anchor="P87">
        <w:r>
          <w:rPr>
            <w:sz w:val="26"/>
            <w:szCs w:val="26"/>
          </w:rPr>
          <w:t>пунктом 2.6.2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Исполнитель подразделения,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3.9.3. В случаях, предусмотренных </w:t>
      </w:r>
      <w:hyperlink w:anchor="P97">
        <w:r>
          <w:rPr>
            <w:sz w:val="26"/>
            <w:szCs w:val="26"/>
          </w:rPr>
          <w:t>пунктом 2.6.5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исполнитель подразделения 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окончания срока действия такого удостоверения многодетной семьи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признания его недействительным.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3.9.4. Исполнитель подразделения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подразделения готовит проект постановления администрации об отказе в предоставлении в собственность бесплатно земельного участка.</w:t>
      </w:r>
    </w:p>
    <w:p w:rsidR="00F10F08" w:rsidRPr="00217A08" w:rsidRDefault="00390A1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3.9.5. Исполнитель подразделения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участков на наличие оснований для оставления заявления без удовлетворения, предусмотренных </w:t>
      </w:r>
      <w:hyperlink w:anchor="P104">
        <w:r w:rsidRPr="00217A08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217A0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265">
        <w:r>
          <w:rPr>
            <w:sz w:val="26"/>
            <w:szCs w:val="26"/>
          </w:rPr>
          <w:t>уведомление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1 к регламенту), которое готовится исполнителем подразделения и подписывается главой Ивантеевского муниципального района или его заместителем.</w:t>
      </w: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3.9.5.2.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20">
        <w:r>
          <w:rPr>
            <w:sz w:val="26"/>
            <w:szCs w:val="26"/>
          </w:rPr>
          <w:t>уведомления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(приложение N 2 к регламенту), которые готовятся исполнителем подразделения и подписываются главой Ивантеевского муниципального района или его заместителем.</w:t>
      </w:r>
      <w:proofErr w:type="gramEnd"/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3.9.6. При отсутствии оснований для отказа в предоставлении муниципальной услуги, а также для оставления заявления о предоставлении в собственность бесплатно земельного участка без рассмотрения исполнитель подразделения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3.9.7. Срок исполнения административной процедуры составляет 30 календарных дней, но не позднее 60 календарных дней со дня размещения перечня земельных участков на официальном сайте администрации и (или) в официальном печатном издании Ивантеевского муниципального района.</w:t>
      </w:r>
    </w:p>
    <w:p w:rsidR="004112FE" w:rsidRDefault="004112FE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3.10. Принятие решения о предоставлении (об отказе в предоставлении) в собственность бесплатно земельного участка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3.10.1. Основанием для начала административной процедуры является подготовленный проект постановления администрации о предоставлении (об отказе в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принятым документооборотом в администрации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 Согласованный проект постановления администрации представляется на подпись главе Ивантеевского муниципального района.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Подписанный главой Ивантеевского муниципального района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3.10.4. Постановление администрации регистрируется управляющим делами администрации.</w:t>
      </w:r>
    </w:p>
    <w:p w:rsidR="007764E5" w:rsidRDefault="007764E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3.11. Направление (выдача) решения о предоставлении (об отказе в предоставлении) в собственность бесплатно земельного участка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3.11.1. Основанием для начала административной процедуры является поступление управляющему делами администрации постановления.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3.11.2. Управляющий делами администрации в день регистрации постановления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пяти рабочих дней.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3.11.4. В случае неявки заявителя (представителя заявителя) в течение четырех дней управляющий делами администрации направляет постановление администрации с приложением кадастрового паспорта земельного участка заявителю заказным письмом с уведомлением о вручении.</w:t>
      </w:r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F10F08" w:rsidRDefault="0039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3.11.6. 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3.11.7. Срок исполнения административной процедуры составляет пять рабочих дней со дня принятия соответствующего постановления.</w:t>
      </w:r>
    </w:p>
    <w:p w:rsidR="00F10F08" w:rsidRDefault="00F10F08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F10F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Текущий контроль осуществляется постоянно.</w:t>
      </w:r>
    </w:p>
    <w:p w:rsidR="00F10F08" w:rsidRDefault="00F10F0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F10F08" w:rsidRDefault="00F10F0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Ивантеевского муниципального района.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4">
        <w:r>
          <w:rPr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2.18 Административного регламента.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5">
        <w:r>
          <w:rPr>
            <w:sz w:val="26"/>
            <w:szCs w:val="26"/>
          </w:rP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10F08" w:rsidRDefault="00F10F0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10F08" w:rsidRDefault="00F10F08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6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F10F08" w:rsidRDefault="00390A13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з)  нарушение срока или порядка выдачи документов по результатам предоставления 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F10F08" w:rsidRDefault="00390A13">
      <w:pPr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ascii="Times New Roman" w:hAnsi="Times New Roman" w:cs="Times New Roman"/>
          <w:sz w:val="26"/>
          <w:szCs w:val="26"/>
        </w:rPr>
        <w:t>27.07. 2010 г. N 210-ФЗ.</w:t>
      </w:r>
      <w:proofErr w:type="gramEnd"/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F10F08">
      <w:pPr>
        <w:pStyle w:val="ConsPlusNormal0"/>
        <w:ind w:firstLine="540"/>
        <w:jc w:val="both"/>
        <w:rPr>
          <w:sz w:val="26"/>
          <w:szCs w:val="26"/>
        </w:rPr>
      </w:pPr>
    </w:p>
    <w:p w:rsidR="00F10F08" w:rsidRDefault="00390A13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F10F08" w:rsidRDefault="00F10F08">
      <w:pPr>
        <w:pStyle w:val="ConsPlusNormal0"/>
        <w:ind w:firstLine="540"/>
        <w:jc w:val="both"/>
        <w:rPr>
          <w:sz w:val="26"/>
          <w:szCs w:val="26"/>
        </w:rPr>
      </w:pPr>
    </w:p>
    <w:p w:rsidR="00F10F08" w:rsidRDefault="00390A13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F10F08" w:rsidRDefault="00F10F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10F08" w:rsidRDefault="00390A1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37">
        <w:r>
          <w:rPr>
            <w:rFonts w:eastAsia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F10F08" w:rsidRDefault="00F10F0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F10F08" w:rsidRDefault="00F10F08">
      <w:pPr>
        <w:pStyle w:val="ConsPlusNormal0"/>
        <w:jc w:val="both"/>
        <w:outlineLvl w:val="1"/>
        <w:rPr>
          <w:sz w:val="26"/>
          <w:szCs w:val="26"/>
        </w:rPr>
      </w:pPr>
    </w:p>
    <w:p w:rsidR="00F10F08" w:rsidRDefault="00390A13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F10F08" w:rsidRDefault="00F10F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10F08" w:rsidRDefault="00390A1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F10F08" w:rsidRDefault="00F10F0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если это не затрагивает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10F08" w:rsidRDefault="00F10F0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F10F08" w:rsidRDefault="00F10F08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10F08" w:rsidRDefault="00390A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10F08" w:rsidRDefault="00390A1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390A1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 w:rsidR="0089256F">
        <w:rPr>
          <w:rFonts w:ascii="Times New Roman" w:eastAsia="Times New Roman" w:hAnsi="Times New Roman" w:cs="Times New Roman"/>
          <w:b/>
          <w:i/>
          <w:iCs/>
          <w:lang w:eastAsia="ar-SA"/>
        </w:rPr>
        <w:t>У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F10F08" w:rsidRDefault="00390A1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="0089256F">
        <w:rPr>
          <w:rFonts w:ascii="Times New Roman" w:eastAsia="Times New Roman" w:hAnsi="Times New Roman" w:cs="Times New Roman"/>
          <w:b/>
          <w:i/>
          <w:lang w:eastAsia="ar-SA"/>
        </w:rPr>
        <w:t>А.М. Грачева</w:t>
      </w:r>
    </w:p>
    <w:p w:rsidR="00F10F08" w:rsidRDefault="00390A1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spacing w:after="0" w:line="240" w:lineRule="auto"/>
        <w:jc w:val="center"/>
        <w:rPr>
          <w:sz w:val="24"/>
          <w:szCs w:val="24"/>
        </w:rPr>
      </w:pPr>
    </w:p>
    <w:p w:rsidR="00F10F08" w:rsidRDefault="007764E5">
      <w:pPr>
        <w:spacing w:after="0" w:line="240" w:lineRule="auto"/>
        <w:jc w:val="center"/>
      </w:pPr>
      <w:hyperlink r:id="rId38">
        <w:r w:rsidR="00390A13">
          <w:rPr>
            <w:b/>
            <w:sz w:val="24"/>
            <w:szCs w:val="24"/>
          </w:rPr>
          <w:t>Сведения</w:t>
        </w:r>
      </w:hyperlink>
      <w:r w:rsidR="00390A13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f3"/>
        <w:tblW w:w="10456" w:type="dxa"/>
        <w:tblInd w:w="-601" w:type="dxa"/>
        <w:tblLook w:val="04A0" w:firstRow="1" w:lastRow="0" w:firstColumn="1" w:lastColumn="0" w:noHBand="0" w:noVBand="1"/>
      </w:tblPr>
      <w:tblGrid>
        <w:gridCol w:w="2130"/>
        <w:gridCol w:w="1725"/>
        <w:gridCol w:w="1522"/>
        <w:gridCol w:w="2588"/>
        <w:gridCol w:w="2491"/>
      </w:tblGrid>
      <w:tr w:rsidR="00F10F08">
        <w:tc>
          <w:tcPr>
            <w:tcW w:w="2130" w:type="dxa"/>
            <w:shd w:val="clear" w:color="auto" w:fill="auto"/>
          </w:tcPr>
          <w:p w:rsidR="00F10F08" w:rsidRDefault="00F10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588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491" w:type="dxa"/>
            <w:shd w:val="clear" w:color="auto" w:fill="auto"/>
          </w:tcPr>
          <w:p w:rsidR="00F10F08" w:rsidRDefault="00390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10F08">
        <w:tc>
          <w:tcPr>
            <w:tcW w:w="2130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оветская,14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(84579)51650 Факс: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(84579)51636</w:t>
            </w:r>
          </w:p>
        </w:tc>
        <w:tc>
          <w:tcPr>
            <w:tcW w:w="2588" w:type="dxa"/>
            <w:shd w:val="clear" w:color="auto" w:fill="auto"/>
          </w:tcPr>
          <w:p w:rsidR="00F10F08" w:rsidRDefault="007764E5">
            <w:pPr>
              <w:spacing w:line="240" w:lineRule="auto"/>
              <w:contextualSpacing/>
              <w:jc w:val="both"/>
            </w:pPr>
            <w:hyperlink r:id="rId39">
              <w:r w:rsidR="00390A13">
                <w:rPr>
                  <w:rStyle w:val="-"/>
                  <w:rFonts w:ascii="Times New Roman" w:hAnsi="Times New Roman" w:cs="Times New Roman"/>
                </w:rPr>
                <w:t>http://</w:t>
              </w:r>
              <w:proofErr w:type="spellStart"/>
              <w:r w:rsidR="00390A13">
                <w:rPr>
                  <w:rStyle w:val="-"/>
                  <w:rFonts w:ascii="Times New Roman" w:hAnsi="Times New Roman" w:cs="Times New Roman"/>
                  <w:lang w:val="en-US"/>
                </w:rPr>
                <w:t>ivanteevka</w:t>
              </w:r>
              <w:proofErr w:type="spellEnd"/>
              <w:r w:rsidR="00390A13">
                <w:rPr>
                  <w:rStyle w:val="-"/>
                  <w:rFonts w:ascii="Times New Roman" w:hAnsi="Times New Roman" w:cs="Times New Roman"/>
                </w:rPr>
                <w:t>.sarmo.ru/</w:t>
              </w:r>
            </w:hyperlink>
          </w:p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F10F08" w:rsidRDefault="00390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17.00.</w:t>
            </w:r>
          </w:p>
          <w:p w:rsidR="00F10F08" w:rsidRDefault="00390A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F08">
        <w:tc>
          <w:tcPr>
            <w:tcW w:w="2130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оветская,14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(84579)51655</w:t>
            </w:r>
          </w:p>
        </w:tc>
        <w:tc>
          <w:tcPr>
            <w:tcW w:w="2588" w:type="dxa"/>
            <w:shd w:val="clear" w:color="auto" w:fill="auto"/>
          </w:tcPr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F10F08" w:rsidRDefault="00390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16.00.</w:t>
            </w:r>
          </w:p>
          <w:p w:rsidR="00F10F08" w:rsidRDefault="00390A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13.00</w:t>
            </w:r>
          </w:p>
          <w:p w:rsidR="00F10F08" w:rsidRDefault="00F10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F08">
        <w:tc>
          <w:tcPr>
            <w:tcW w:w="2130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25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22" w:type="dxa"/>
            <w:shd w:val="clear" w:color="auto" w:fill="auto"/>
          </w:tcPr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F10F08" w:rsidRDefault="00390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588" w:type="dxa"/>
            <w:shd w:val="clear" w:color="auto" w:fill="auto"/>
          </w:tcPr>
          <w:p w:rsidR="00F10F08" w:rsidRDefault="007764E5" w:rsidP="007764E5">
            <w:pPr>
              <w:spacing w:after="0" w:line="240" w:lineRule="auto"/>
            </w:pPr>
            <w:hyperlink r:id="rId40">
              <w:r w:rsidR="00390A13">
                <w:rPr>
                  <w:rStyle w:val="-"/>
                  <w:rFonts w:ascii="Times New Roman" w:hAnsi="Times New Roman" w:cs="Times New Roman"/>
                </w:rPr>
                <w:t>mfc64.ru</w:t>
              </w:r>
            </w:hyperlink>
          </w:p>
        </w:tc>
        <w:tc>
          <w:tcPr>
            <w:tcW w:w="2491" w:type="dxa"/>
            <w:shd w:val="clear" w:color="auto" w:fill="auto"/>
          </w:tcPr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F10F08" w:rsidRDefault="00390A13" w:rsidP="0089256F">
            <w:pPr>
              <w:pStyle w:val="af1"/>
              <w:spacing w:before="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F10F08" w:rsidRDefault="00F10F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9256F" w:rsidRDefault="0089256F" w:rsidP="008925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390A1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10F08" w:rsidRDefault="00390A13">
      <w:pPr>
        <w:pStyle w:val="ConsPlusNormal0"/>
        <w:jc w:val="center"/>
      </w:pPr>
      <w:r>
        <w:t>Форма уведомления</w:t>
      </w:r>
    </w:p>
    <w:p w:rsidR="00F10F08" w:rsidRDefault="00F10F08">
      <w:pPr>
        <w:pStyle w:val="ConsPlusNormal0"/>
        <w:jc w:val="both"/>
      </w:pPr>
    </w:p>
    <w:p w:rsidR="00F10F08" w:rsidRDefault="00390A13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F10F08" w:rsidRDefault="00390A13">
      <w:pPr>
        <w:pStyle w:val="ConsPlusNonformat"/>
        <w:jc w:val="both"/>
      </w:pPr>
      <w:r>
        <w:t>_________________________________</w:t>
      </w:r>
    </w:p>
    <w:p w:rsidR="00F10F08" w:rsidRDefault="00390A13">
      <w:pPr>
        <w:pStyle w:val="ConsPlusNonformat"/>
        <w:jc w:val="both"/>
      </w:pPr>
      <w:r>
        <w:t>Адрес: ___________________</w:t>
      </w:r>
      <w:r w:rsidR="00F81815">
        <w:t>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</w:t>
      </w:r>
    </w:p>
    <w:p w:rsidR="00F81815" w:rsidRDefault="00390A13">
      <w:pPr>
        <w:pStyle w:val="ConsPlusNonformat"/>
        <w:jc w:val="both"/>
      </w:pPr>
      <w:bookmarkStart w:id="16" w:name="P245"/>
      <w:bookmarkEnd w:id="16"/>
      <w:r>
        <w:t xml:space="preserve">                            </w:t>
      </w:r>
    </w:p>
    <w:p w:rsidR="00F10F08" w:rsidRDefault="00390A13" w:rsidP="00F81815">
      <w:pPr>
        <w:pStyle w:val="ConsPlusNonformat"/>
        <w:jc w:val="center"/>
      </w:pPr>
      <w:r>
        <w:t>Уведомление</w:t>
      </w:r>
    </w:p>
    <w:p w:rsidR="00F81815" w:rsidRDefault="00390A13">
      <w:pPr>
        <w:pStyle w:val="ConsPlusNonformat"/>
        <w:jc w:val="both"/>
      </w:pPr>
      <w:r>
        <w:t xml:space="preserve">   </w:t>
      </w:r>
    </w:p>
    <w:p w:rsidR="00F10F08" w:rsidRDefault="00390A13" w:rsidP="00F81815">
      <w:pPr>
        <w:pStyle w:val="ConsPlusNonformat"/>
        <w:ind w:firstLine="708"/>
        <w:jc w:val="both"/>
      </w:pPr>
      <w:r>
        <w:t xml:space="preserve"> </w:t>
      </w:r>
      <w:proofErr w:type="gramStart"/>
      <w:r>
        <w:t xml:space="preserve">На основании </w:t>
      </w:r>
      <w:hyperlink w:anchor="P97">
        <w:r>
          <w:t>пункта 2.10</w:t>
        </w:r>
      </w:hyperlink>
      <w:r>
        <w:t xml:space="preserve"> административного  регламента  предоставления</w:t>
      </w:r>
      <w:r w:rsidR="00F81815">
        <w:t xml:space="preserve"> </w:t>
      </w:r>
      <w:r>
        <w:t>муниципальной услуги "Предоставление гражданам, имеющим трех и более детей,</w:t>
      </w:r>
      <w:r w:rsidR="00F81815">
        <w:t xml:space="preserve"> </w:t>
      </w:r>
      <w:r>
        <w:t>земельных участков в собственность бесплатно", утвержденного постановлением</w:t>
      </w:r>
      <w:r w:rsidR="00F81815">
        <w:t xml:space="preserve"> </w:t>
      </w:r>
      <w:r>
        <w:t>администрации Ивантеевского муниципального района от _______________N _________, заявление (заявления), поданное (поданные) Вами "____" _________________ 20____ года, о приобретении в собственность бесплатно земельного</w:t>
      </w:r>
      <w:r w:rsidR="00F81815">
        <w:t xml:space="preserve"> </w:t>
      </w:r>
      <w:r>
        <w:t>участка (земельных участков) с кадастровым номером (кадастровыми номерами):_____________ _____________________________________________________________</w:t>
      </w:r>
      <w:r w:rsidR="00F81815">
        <w:t>____________</w:t>
      </w:r>
      <w:proofErr w:type="gramEnd"/>
    </w:p>
    <w:p w:rsidR="00F10F08" w:rsidRDefault="00390A13">
      <w:pPr>
        <w:pStyle w:val="ConsPlusNonformat"/>
        <w:jc w:val="both"/>
      </w:pPr>
      <w:proofErr w:type="gramStart"/>
      <w:r>
        <w:t>оставлено (оставлены) без удовлетворения в связи с тем, что в соответствии  с</w:t>
      </w:r>
      <w:r w:rsidR="00F81815">
        <w:t xml:space="preserve"> </w:t>
      </w:r>
      <w:hyperlink r:id="rId41">
        <w:r>
          <w:t>пунктом 1 статьи 8</w:t>
        </w:r>
      </w:hyperlink>
      <w:r>
        <w:t xml:space="preserve"> Закона  Саратовской  области  от  30  сентября  2014  г.</w:t>
      </w:r>
      <w:r w:rsidR="00F81815">
        <w:t xml:space="preserve"> </w:t>
      </w:r>
      <w:r>
        <w:t>N 119-ЗСО "О предоставлении  гражданам,  имеющим  трех  и  более  детей,  в</w:t>
      </w:r>
      <w:r w:rsidR="00F81815">
        <w:t xml:space="preserve"> </w:t>
      </w:r>
      <w:r>
        <w:t>собственность бесплатно земельных участков, находящихся  в  государственной</w:t>
      </w:r>
      <w:r w:rsidR="00F81815">
        <w:t xml:space="preserve"> </w:t>
      </w:r>
      <w:r>
        <w:t>или муниципальной собственности" земельные участки, включенные  в  перечень</w:t>
      </w:r>
      <w:r w:rsidR="00F81815">
        <w:t xml:space="preserve"> </w:t>
      </w:r>
      <w:r>
        <w:t>земельных участков,  предоставляются  гражданам  в  порядке  очередности  в</w:t>
      </w:r>
      <w:r w:rsidR="00F81815">
        <w:t xml:space="preserve"> </w:t>
      </w:r>
      <w:r>
        <w:t>зависимости от</w:t>
      </w:r>
      <w:proofErr w:type="gramEnd"/>
      <w:r>
        <w:t xml:space="preserve"> даты и времени постановки их на учет.</w:t>
      </w:r>
    </w:p>
    <w:p w:rsidR="00F10F08" w:rsidRDefault="00390A13">
      <w:pPr>
        <w:pStyle w:val="ConsPlusNonformat"/>
        <w:jc w:val="both"/>
      </w:pPr>
      <w:r>
        <w:t xml:space="preserve">    </w:t>
      </w:r>
      <w:proofErr w:type="gramStart"/>
      <w:r>
        <w:t xml:space="preserve">В соответствии с </w:t>
      </w:r>
      <w:hyperlink r:id="rId42">
        <w:r>
          <w:t>пунктом  9  статьи  8</w:t>
        </w:r>
      </w:hyperlink>
      <w:r>
        <w:t xml:space="preserve">  указанного  Закона  Саратовской</w:t>
      </w:r>
      <w:r w:rsidR="00F81815">
        <w:t xml:space="preserve"> </w:t>
      </w:r>
      <w:r>
        <w:t>области в случае, если поданы два и более заявлений о приобретении одного и</w:t>
      </w:r>
      <w:r w:rsidR="00F81815">
        <w:t xml:space="preserve"> </w:t>
      </w:r>
      <w:r>
        <w:t>того же земельного участка, такой земельный участок предоставляется органом</w:t>
      </w:r>
      <w:r w:rsidR="00F81815">
        <w:t xml:space="preserve"> </w:t>
      </w:r>
      <w:r>
        <w:t>местного самоуправления гражданину,  поставленному  на  учет  ранее  других</w:t>
      </w:r>
      <w:r w:rsidR="00F81815">
        <w:t xml:space="preserve"> </w:t>
      </w:r>
      <w:r>
        <w:t>заявителей, о чем уведомляются другие заявители в течение трех рабочих дней</w:t>
      </w:r>
      <w:r w:rsidR="00F81815">
        <w:t xml:space="preserve"> </w:t>
      </w:r>
      <w:r>
        <w:t>со дня принятия органом местного самоуправления  решения  о  предоставлении</w:t>
      </w:r>
      <w:proofErr w:type="gramEnd"/>
      <w:r w:rsidR="00F81815">
        <w:t xml:space="preserve"> </w:t>
      </w:r>
      <w:r>
        <w:t>гражданину в собственность бесплатно земельного участка,  поставленному  на</w:t>
      </w:r>
      <w:r w:rsidR="00F81815">
        <w:t xml:space="preserve"> </w:t>
      </w:r>
      <w:r>
        <w:t>учет ранее других заявителей.</w:t>
      </w:r>
    </w:p>
    <w:p w:rsidR="00F10F08" w:rsidRDefault="00390A13">
      <w:pPr>
        <w:pStyle w:val="ConsPlusNonformat"/>
        <w:jc w:val="both"/>
      </w:pPr>
      <w:r>
        <w:t xml:space="preserve">   На основании изложенного уведомляю Вас, что земельный участок (земельные</w:t>
      </w:r>
      <w:r w:rsidR="00F81815">
        <w:t xml:space="preserve"> </w:t>
      </w:r>
      <w:r>
        <w:t>участки) с кадастровым номером (кадастровыми номерами): ___________________</w:t>
      </w:r>
      <w:r w:rsidR="00F81815">
        <w:t>____________________________________________________</w:t>
      </w:r>
      <w:r>
        <w:t>,</w:t>
      </w:r>
    </w:p>
    <w:p w:rsidR="00F10F08" w:rsidRDefault="00390A13">
      <w:pPr>
        <w:pStyle w:val="ConsPlusNonformat"/>
        <w:jc w:val="both"/>
      </w:pPr>
      <w:r>
        <w:t>предоставлены  гражданам,  которые  поставлены  на  учет  в  качестве  лиц,</w:t>
      </w:r>
      <w:r w:rsidR="00F81815">
        <w:t xml:space="preserve"> </w:t>
      </w:r>
      <w:r>
        <w:t>имеющих  право  на  предоставление  в  собственность  бесплатно  земельного</w:t>
      </w:r>
      <w:r w:rsidR="00F81815">
        <w:t xml:space="preserve"> </w:t>
      </w:r>
      <w:r>
        <w:t>участка, ранее Вас.</w:t>
      </w: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r>
        <w:t>Глава Ивантеевского</w:t>
      </w:r>
    </w:p>
    <w:p w:rsidR="00F10F08" w:rsidRDefault="00390A13">
      <w:pPr>
        <w:pStyle w:val="ConsPlusNonformat"/>
        <w:jc w:val="both"/>
      </w:pPr>
      <w:r>
        <w:t>муниципального района                   ______________   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F10F08" w:rsidRDefault="00F10F08">
      <w:pPr>
        <w:pStyle w:val="ConsPlusNormal0"/>
        <w:jc w:val="both"/>
      </w:pPr>
    </w:p>
    <w:p w:rsidR="00F10F08" w:rsidRDefault="00F10F08">
      <w:pPr>
        <w:pStyle w:val="ConsPlusNormal0"/>
        <w:jc w:val="both"/>
      </w:pPr>
    </w:p>
    <w:p w:rsidR="00F10F08" w:rsidRDefault="00F10F08">
      <w:pPr>
        <w:pStyle w:val="ConsPlusNormal0"/>
        <w:jc w:val="both"/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pStyle w:val="ConsPlusNormal0"/>
        <w:jc w:val="both"/>
      </w:pPr>
    </w:p>
    <w:p w:rsidR="00F10F08" w:rsidRDefault="00F10F08">
      <w:pPr>
        <w:pStyle w:val="ConsPlusNormal0"/>
        <w:jc w:val="both"/>
      </w:pPr>
    </w:p>
    <w:p w:rsidR="00F10F08" w:rsidRDefault="00390A13">
      <w:pPr>
        <w:pStyle w:val="ConsPlusNormal0"/>
        <w:jc w:val="center"/>
      </w:pPr>
      <w:r>
        <w:t>Форма уведомления</w:t>
      </w:r>
    </w:p>
    <w:p w:rsidR="00F10F08" w:rsidRDefault="00F10F08">
      <w:pPr>
        <w:pStyle w:val="ConsPlusNormal0"/>
        <w:jc w:val="both"/>
      </w:pPr>
    </w:p>
    <w:p w:rsidR="00F10F08" w:rsidRDefault="00390A13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Адрес: ________________________</w:t>
      </w:r>
      <w:r w:rsidR="00F81815">
        <w:t>_______</w:t>
      </w:r>
      <w:r>
        <w:t>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bookmarkStart w:id="18" w:name="P300"/>
      <w:bookmarkEnd w:id="18"/>
      <w:r>
        <w:t xml:space="preserve">                                Уведомление</w:t>
      </w:r>
    </w:p>
    <w:p w:rsidR="00F10F08" w:rsidRDefault="00390A13">
      <w:pPr>
        <w:pStyle w:val="ConsPlusNonformat"/>
        <w:jc w:val="both"/>
      </w:pPr>
      <w:r>
        <w:t xml:space="preserve">                           о возврате заявления</w:t>
      </w: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r>
        <w:t xml:space="preserve">    </w:t>
      </w:r>
      <w:proofErr w:type="gramStart"/>
      <w:r>
        <w:t xml:space="preserve">На основании </w:t>
      </w:r>
      <w:hyperlink w:anchor="P98">
        <w:r>
          <w:t>пункта 2.10</w:t>
        </w:r>
      </w:hyperlink>
      <w:r>
        <w:t xml:space="preserve"> административного  регламента  предоставления</w:t>
      </w:r>
      <w:r w:rsidR="00F81815">
        <w:t xml:space="preserve"> </w:t>
      </w:r>
      <w:r>
        <w:t>муниципальной услуги "Предоставление гражданам, имеющим трех и более детей,</w:t>
      </w:r>
      <w:r w:rsidR="00F81815">
        <w:t xml:space="preserve"> </w:t>
      </w:r>
      <w:r>
        <w:t>земельных участков в собственность бесплатно", утвержденного постановлением</w:t>
      </w:r>
      <w:r w:rsidR="00F81815">
        <w:t xml:space="preserve"> </w:t>
      </w:r>
      <w:r>
        <w:t xml:space="preserve">администрации Ивантеевского муниципального района от _______________N _________________, </w:t>
      </w:r>
      <w:proofErr w:type="spellStart"/>
      <w:r>
        <w:t>заявлеие</w:t>
      </w:r>
      <w:proofErr w:type="spellEnd"/>
      <w:r>
        <w:t xml:space="preserve"> (заявления), поданное (поданные) Вами "____"_____________________ 20____ года, о приобретении в собственность бесплатно</w:t>
      </w:r>
      <w:r w:rsidR="00F81815">
        <w:t xml:space="preserve"> </w:t>
      </w:r>
      <w:r>
        <w:t>земельного участка (земельных участков) с кадастровым номером (кадастровыми</w:t>
      </w:r>
      <w:r w:rsidR="00F81815">
        <w:t xml:space="preserve"> номерами): ________________</w:t>
      </w:r>
      <w:r>
        <w:t>_________________</w:t>
      </w:r>
      <w:r w:rsidR="00F81815">
        <w:t>________________________________________</w:t>
      </w:r>
      <w:proofErr w:type="gramEnd"/>
    </w:p>
    <w:p w:rsidR="00F10F08" w:rsidRDefault="00390A13">
      <w:pPr>
        <w:pStyle w:val="ConsPlusNonformat"/>
        <w:jc w:val="both"/>
      </w:pPr>
      <w:proofErr w:type="gramStart"/>
      <w:r>
        <w:t>оставлено (оставлены) без удовлетворения в связи с тем, что в соответствии  с</w:t>
      </w:r>
      <w:r w:rsidR="00F81815">
        <w:t xml:space="preserve"> </w:t>
      </w:r>
      <w:hyperlink r:id="rId43">
        <w:r>
          <w:t>пунктом 9 статьи 8</w:t>
        </w:r>
      </w:hyperlink>
      <w:r>
        <w:t xml:space="preserve">  Закона  Саратовской  области  от  30  сентября  2014 </w:t>
      </w:r>
      <w:proofErr w:type="spellStart"/>
      <w:r>
        <w:t>г.N</w:t>
      </w:r>
      <w:proofErr w:type="spellEnd"/>
      <w:r>
        <w:t xml:space="preserve"> 119-ЗСО "О предоставлении  гражданам,  имеющим  трех  и  более  детей,  в</w:t>
      </w:r>
      <w:r w:rsidR="00F81815">
        <w:t xml:space="preserve"> </w:t>
      </w:r>
      <w:r>
        <w:t>собственность бесплатно земельных участков, находящихся  в  государственной</w:t>
      </w:r>
      <w:r w:rsidR="00F81815">
        <w:t xml:space="preserve"> </w:t>
      </w:r>
      <w:r>
        <w:t>или муниципальной собственности" в  случае  подачи  гражданином  нескольких</w:t>
      </w:r>
      <w:r w:rsidR="00F81815">
        <w:t xml:space="preserve"> </w:t>
      </w:r>
      <w:r>
        <w:t>заявлений о приобретении земельного участка после принятия органом местного</w:t>
      </w:r>
      <w:r w:rsidR="00F81815">
        <w:t xml:space="preserve"> </w:t>
      </w:r>
      <w:r>
        <w:t>самоуправления</w:t>
      </w:r>
      <w:proofErr w:type="gramEnd"/>
      <w:r>
        <w:t xml:space="preserve">      решения  о   предоставлении  указанному   гражданину  в</w:t>
      </w:r>
      <w:r w:rsidR="00F81815">
        <w:t xml:space="preserve"> </w:t>
      </w:r>
      <w:r>
        <w:t>собственность бесплатно земельного участка остальные поданные им  заявления</w:t>
      </w:r>
      <w:r w:rsidR="00F81815">
        <w:t xml:space="preserve"> </w:t>
      </w:r>
      <w:r>
        <w:t>о приобретении иных земельных участков не удовлетворяются.</w:t>
      </w:r>
    </w:p>
    <w:p w:rsidR="00F10F08" w:rsidRDefault="00F10F08">
      <w:pPr>
        <w:pStyle w:val="ConsPlusNonformat"/>
        <w:jc w:val="both"/>
      </w:pPr>
    </w:p>
    <w:p w:rsidR="00F10F08" w:rsidRDefault="00F10F08">
      <w:pPr>
        <w:pStyle w:val="ConsPlusNonformat"/>
        <w:jc w:val="both"/>
      </w:pPr>
    </w:p>
    <w:p w:rsidR="00F10F08" w:rsidRDefault="00390A13">
      <w:pPr>
        <w:pStyle w:val="ConsPlusNonformat"/>
        <w:jc w:val="both"/>
      </w:pPr>
      <w:r>
        <w:t>Глава Ивантеевского</w:t>
      </w:r>
    </w:p>
    <w:p w:rsidR="00F10F08" w:rsidRDefault="00390A13">
      <w:pPr>
        <w:pStyle w:val="ConsPlusNonformat"/>
        <w:jc w:val="both"/>
      </w:pPr>
      <w:r>
        <w:t>муниципального района                   ______________   _______________</w:t>
      </w:r>
    </w:p>
    <w:p w:rsidR="00F10F08" w:rsidRDefault="00390A13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F10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______________________________________</w:t>
      </w:r>
    </w:p>
    <w:p w:rsidR="00F10F08" w:rsidRDefault="00390A1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08" w:rsidRDefault="00390A1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реквизиты документа, удостоверяющего личность, место жительства, номер телефона)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F08" w:rsidRDefault="00390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F10F08" w:rsidRDefault="00F10F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08" w:rsidRDefault="00390A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4"/>
        <w:gridCol w:w="1667"/>
      </w:tblGrid>
      <w:tr w:rsidR="00F10F08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390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rPr>
          <w:trHeight w:val="567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2662"/>
        <w:gridCol w:w="2125"/>
        <w:gridCol w:w="284"/>
        <w:gridCol w:w="2268"/>
        <w:gridCol w:w="283"/>
        <w:gridCol w:w="1701"/>
        <w:gridCol w:w="400"/>
      </w:tblGrid>
      <w:tr w:rsidR="00F10F08">
        <w:tc>
          <w:tcPr>
            <w:tcW w:w="2661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F08">
        <w:tc>
          <w:tcPr>
            <w:tcW w:w="2661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8">
        <w:tc>
          <w:tcPr>
            <w:tcW w:w="2661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5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</w:tcPr>
          <w:p w:rsidR="00F10F08" w:rsidRDefault="00F10F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F10F08" w:rsidRDefault="00390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F08">
        <w:tc>
          <w:tcPr>
            <w:tcW w:w="2661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F10F08" w:rsidRDefault="00390A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F10F08" w:rsidRDefault="00F10F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390A13">
      <w:pPr>
        <w:rPr>
          <w:rFonts w:eastAsia="Times New Roman" w:cs="Calibri"/>
          <w:sz w:val="24"/>
          <w:szCs w:val="24"/>
          <w:lang w:eastAsia="ru-RU"/>
        </w:rPr>
      </w:pPr>
      <w:r>
        <w:br w:type="page"/>
      </w:r>
    </w:p>
    <w:p w:rsidR="00F10F08" w:rsidRDefault="00F10F08">
      <w:pPr>
        <w:widowControl w:val="0"/>
        <w:spacing w:after="0" w:line="240" w:lineRule="auto"/>
        <w:jc w:val="both"/>
        <w:rPr>
          <w:rFonts w:cs="Calibri"/>
        </w:rPr>
      </w:pPr>
    </w:p>
    <w:p w:rsidR="00F10F08" w:rsidRDefault="00390A1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622"/>
      <w:bookmarkEnd w:id="19"/>
      <w:r>
        <w:rPr>
          <w:rFonts w:ascii="Times New Roman" w:hAnsi="Times New Roman"/>
          <w:sz w:val="24"/>
          <w:szCs w:val="24"/>
        </w:rPr>
        <w:t>Приложение N 5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F08" w:rsidRDefault="00390A1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20" w:name="Par625"/>
      <w:bookmarkEnd w:id="20"/>
      <w:r>
        <w:rPr>
          <w:rFonts w:ascii="Times New Roman" w:hAnsi="Times New Roman"/>
        </w:rPr>
        <w:t>БЛОК-СХЕМА</w:t>
      </w:r>
    </w:p>
    <w:p w:rsidR="00F10F08" w:rsidRDefault="00390A13">
      <w:pPr>
        <w:pStyle w:val="ConsPlusNormal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F10F08" w:rsidRDefault="00390A13">
      <w:pPr>
        <w:pStyle w:val="ConsPlusNormal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/>
          <w:b/>
          <w:i/>
          <w:sz w:val="28"/>
          <w:szCs w:val="28"/>
        </w:rPr>
        <w:t xml:space="preserve"> "</w:t>
      </w:r>
    </w:p>
    <w:p w:rsidR="00F10F08" w:rsidRDefault="007764E5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Полилиния 2" o:spid="_x0000_s1026" style="position:absolute;left:0;text-align:left;margin-left:207.05pt;margin-top:33.9pt;width:31.15pt;height:35.25pt;z-index:251661824" coordsize="" o:spt="100" adj="0,,0" path="">
            <v:fill color2="black" o:detectmouseclick="t"/>
            <v:stroke joinstyle="round"/>
            <v:formulas/>
            <v:path o:connecttype="segments"/>
          </v:shape>
        </w:pict>
      </w:r>
      <w:bookmarkStart w:id="21" w:name="Par714"/>
      <w:bookmarkEnd w:id="21"/>
      <w:r w:rsidR="00390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85725</wp:posOffset>
                </wp:positionV>
                <wp:extent cx="2609850" cy="34480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764E5" w:rsidRDefault="007764E5">
                            <w:pPr>
                              <w:pStyle w:val="af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  <w:p w:rsidR="007764E5" w:rsidRDefault="007764E5">
                            <w:pPr>
                              <w:pStyle w:val="af2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7.45pt;margin-top:6.75pt;width:205.5pt;height:27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" strokeweight=".05pt">
                <v:textbox>
                  <w:txbxContent>
                    <w:p w:rsidR="007764E5" w:rsidRDefault="007764E5">
                      <w:pPr>
                        <w:pStyle w:val="af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  <w:p w:rsidR="007764E5" w:rsidRDefault="007764E5">
                      <w:pPr>
                        <w:pStyle w:val="af2"/>
                      </w:pPr>
                    </w:p>
                  </w:txbxContent>
                </v:textbox>
              </v:shape>
            </w:pict>
          </mc:Fallback>
        </mc:AlternateContent>
      </w: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390A13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1905</wp:posOffset>
                </wp:positionV>
                <wp:extent cx="2609850" cy="53467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764E5" w:rsidRDefault="007764E5">
                            <w:pPr>
                              <w:pStyle w:val="af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  <w:p w:rsidR="007764E5" w:rsidRDefault="007764E5">
                            <w:pPr>
                              <w:pStyle w:val="af2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17.45pt;margin-top:.15pt;width:205.5pt;height:42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" strokeweight=".05pt">
                <v:textbox>
                  <w:txbxContent>
                    <w:p w:rsidR="007764E5" w:rsidRDefault="007764E5">
                      <w:pPr>
                        <w:pStyle w:val="af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  <w:p w:rsidR="007764E5" w:rsidRDefault="007764E5">
                      <w:pPr>
                        <w:pStyle w:val="af2"/>
                      </w:pPr>
                    </w:p>
                  </w:txbxContent>
                </v:textbox>
              </v:shape>
            </w:pict>
          </mc:Fallback>
        </mc:AlternateContent>
      </w:r>
    </w:p>
    <w:p w:rsidR="00F10F08" w:rsidRDefault="00F10F08">
      <w:pPr>
        <w:rPr>
          <w:rFonts w:ascii="Times New Roman" w:hAnsi="Times New Roman"/>
          <w:sz w:val="24"/>
          <w:szCs w:val="24"/>
        </w:rPr>
      </w:pPr>
    </w:p>
    <w:p w:rsidR="00F10F08" w:rsidRDefault="00390A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-73660</wp:posOffset>
                </wp:positionV>
                <wp:extent cx="2540" cy="215265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321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85pt,2.55pt" to="218.9pt,27.85pt" ID="Полилиния 5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F10F08" w:rsidRDefault="00390A1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25400</wp:posOffset>
                </wp:positionV>
                <wp:extent cx="2609850" cy="53149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764E5" w:rsidRDefault="007764E5">
                            <w:pPr>
                              <w:pStyle w:val="af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расписки в получении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  <w:p w:rsidR="007764E5" w:rsidRDefault="007764E5">
                            <w:pPr>
                              <w:pStyle w:val="af2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17.45pt;margin-top:2pt;width:205.5pt;height:41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" strokeweight=".05pt">
                <v:textbox>
                  <w:txbxContent>
                    <w:p w:rsidR="007764E5" w:rsidRDefault="007764E5">
                      <w:pPr>
                        <w:pStyle w:val="af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расписки в получении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документов</w:t>
                      </w:r>
                    </w:p>
                    <w:p w:rsidR="007764E5" w:rsidRDefault="007764E5">
                      <w:pPr>
                        <w:pStyle w:val="af2"/>
                      </w:pPr>
                    </w:p>
                  </w:txbxContent>
                </v:textbox>
              </v:shape>
            </w:pict>
          </mc:Fallback>
        </mc:AlternateContent>
      </w:r>
    </w:p>
    <w:p w:rsidR="00F10F08" w:rsidRDefault="00390A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75565</wp:posOffset>
                </wp:positionV>
                <wp:extent cx="2540" cy="309880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309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85pt,18pt" to="218.95pt,42.3pt" ID="Полилиния 7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F10F08" w:rsidRDefault="00390A1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208280</wp:posOffset>
                </wp:positionV>
                <wp:extent cx="2609850" cy="49974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764E5" w:rsidRDefault="007764E5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межведомственных запросов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7.45pt;margin-top:16.4pt;width:205.5pt;height:39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" strokeweight=".05pt">
                <v:textbox>
                  <w:txbxContent>
                    <w:p w:rsidR="007764E5" w:rsidRDefault="007764E5">
                      <w:pPr>
                        <w:pStyle w:val="af2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F10F08" w:rsidRDefault="00F10F08">
      <w:pPr>
        <w:rPr>
          <w:rFonts w:ascii="Times New Roman" w:hAnsi="Times New Roman"/>
          <w:sz w:val="24"/>
          <w:szCs w:val="24"/>
        </w:rPr>
      </w:pPr>
    </w:p>
    <w:p w:rsidR="00F10F08" w:rsidRDefault="00390A13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51435</wp:posOffset>
                </wp:positionV>
                <wp:extent cx="395605" cy="43751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764E5" w:rsidRDefault="007764E5">
                            <w:pPr>
                              <w:pStyle w:val="af2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07.05pt;margin-top:4.05pt;width:31.15pt;height:34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" strokeweight=".05pt">
                <v:textbox>
                  <w:txbxContent>
                    <w:p w:rsidR="007764E5" w:rsidRDefault="007764E5">
                      <w:pPr>
                        <w:pStyle w:val="af2"/>
                      </w:pPr>
                    </w:p>
                  </w:txbxContent>
                </v:textbox>
              </v:shape>
            </w:pict>
          </mc:Fallback>
        </mc:AlternateContent>
      </w:r>
    </w:p>
    <w:p w:rsidR="00F10F08" w:rsidRDefault="00F10F08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390A13">
      <w:pPr>
        <w:widowControl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138430</wp:posOffset>
                </wp:positionV>
                <wp:extent cx="2555240" cy="58293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764E5" w:rsidRDefault="007764E5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(направление)  заявителю результата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21.75pt;margin-top:10.9pt;width:201.2pt;height:45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" strokeweight=".05pt">
                <v:textbox>
                  <w:txbxContent>
                    <w:p w:rsidR="007764E5" w:rsidRDefault="007764E5">
                      <w:pPr>
                        <w:pStyle w:val="af2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(направление)  заявителю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F10F08" w:rsidRDefault="00F10F08">
      <w:pPr>
        <w:widowControl w:val="0"/>
        <w:tabs>
          <w:tab w:val="left" w:pos="5710"/>
        </w:tabs>
        <w:spacing w:after="0" w:line="240" w:lineRule="auto"/>
        <w:ind w:left="708"/>
        <w:outlineLvl w:val="1"/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F10F08" w:rsidRDefault="00F10F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390A13">
      <w:pPr>
        <w:widowControl w:val="0"/>
        <w:tabs>
          <w:tab w:val="left" w:pos="5710"/>
        </w:tabs>
        <w:spacing w:after="0" w:line="240" w:lineRule="auto"/>
        <w:ind w:left="70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56F" w:rsidRDefault="0089256F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F10F08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F08" w:rsidRDefault="00390A1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6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гражданам, имеющим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10F08" w:rsidRDefault="00390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участков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08" w:rsidRDefault="00F10F0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F08" w:rsidRDefault="00F10F0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F08" w:rsidRDefault="00390A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798"/>
      <w:bookmarkEnd w:id="22"/>
      <w:r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F10F08" w:rsidRDefault="00390A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F10F08" w:rsidRDefault="00F10F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блокирование, удаление, уничтожение моих персональных данных</w:t>
      </w:r>
      <w:proofErr w:type="gramEnd"/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 направления   в   Администрацию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 отзыва).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 полными, актуальными и достоверными.</w:t>
      </w: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F10F08" w:rsidRDefault="00F10F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F08" w:rsidRDefault="00390A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 20__ г.         _____________  _______________________</w:t>
      </w:r>
    </w:p>
    <w:p w:rsidR="00F10F08" w:rsidRDefault="00390A1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(личная подпись)     (расшифровка подписи)</w:t>
      </w: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F10F08" w:rsidRDefault="00F10F08">
      <w:pPr>
        <w:pStyle w:val="ConsPlusNormal0"/>
        <w:ind w:firstLine="0"/>
        <w:jc w:val="both"/>
      </w:pP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Управля</w:t>
      </w:r>
      <w:r>
        <w:rPr>
          <w:rFonts w:ascii="Times New Roman" w:eastAsia="Times New Roman" w:hAnsi="Times New Roman" w:cs="Times New Roman"/>
          <w:b/>
          <w:i/>
          <w:lang w:eastAsia="ar-SA"/>
        </w:rPr>
        <w:t>ющая делами администрации</w:t>
      </w:r>
    </w:p>
    <w:p w:rsidR="0089256F" w:rsidRDefault="0089256F" w:rsidP="0089256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  <w:t>А.М. Грачева</w:t>
      </w:r>
    </w:p>
    <w:p w:rsidR="00F10F08" w:rsidRDefault="00F10F08" w:rsidP="0089256F">
      <w:pPr>
        <w:suppressAutoHyphens/>
        <w:spacing w:after="0" w:line="240" w:lineRule="auto"/>
      </w:pPr>
    </w:p>
    <w:sectPr w:rsidR="00F10F08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F08"/>
    <w:rsid w:val="000C193E"/>
    <w:rsid w:val="00116782"/>
    <w:rsid w:val="001A31D1"/>
    <w:rsid w:val="00217A08"/>
    <w:rsid w:val="002D3596"/>
    <w:rsid w:val="00390A13"/>
    <w:rsid w:val="003A0F84"/>
    <w:rsid w:val="004112FE"/>
    <w:rsid w:val="005451EE"/>
    <w:rsid w:val="00560B3A"/>
    <w:rsid w:val="007764E5"/>
    <w:rsid w:val="007B30EF"/>
    <w:rsid w:val="0089256F"/>
    <w:rsid w:val="00996AA6"/>
    <w:rsid w:val="009D45AA"/>
    <w:rsid w:val="009F5232"/>
    <w:rsid w:val="00E15F4E"/>
    <w:rsid w:val="00F10F08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76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B46B4C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76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C5401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1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Oaenoaieoiaioa">
    <w:name w:val="Oaeno aieoiaioa"/>
    <w:basedOn w:val="a"/>
    <w:qFormat/>
    <w:rsid w:val="008F4D2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1764E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  <w:rsid w:val="001764EA"/>
    <w:rPr>
      <w:color w:val="auto"/>
    </w:rPr>
  </w:style>
  <w:style w:type="table" w:styleId="af3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9F5232"/>
    <w:rPr>
      <w:color w:val="000080"/>
      <w:u w:val="single"/>
    </w:rPr>
  </w:style>
  <w:style w:type="character" w:customStyle="1" w:styleId="af5">
    <w:name w:val="Цветовое выделение для Текст"/>
    <w:rsid w:val="009F5232"/>
    <w:rPr>
      <w:rFonts w:ascii="Times New Roman CYR" w:hAnsi="Times New Roman CYR" w:cs="Times New Roman CYR"/>
      <w:sz w:val="24"/>
    </w:rPr>
  </w:style>
  <w:style w:type="character" w:customStyle="1" w:styleId="af6">
    <w:name w:val="Гипертекстовая ссылка"/>
    <w:rsid w:val="009F5232"/>
    <w:rPr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5C2F49567D4B360C6FEA679070694326DB4CF7EFE403BF8E1B3A115DCFq9s9H" TargetMode="External"/><Relationship Id="rId26" Type="http://schemas.openxmlformats.org/officeDocument/2006/relationships/hyperlink" Target="consultantplus://offline/ref=5C2F49567D4B360C6FEA799D66051E2ED147A8E3E80DB5DA44654A0098906BC26509F771A770D251043456q7s5H" TargetMode="External"/><Relationship Id="rId39" Type="http://schemas.openxmlformats.org/officeDocument/2006/relationships/hyperlink" Target="http://ivanteevka.sarmo.ru/" TargetMode="External"/><Relationship Id="rId21" Type="http://schemas.openxmlformats.org/officeDocument/2006/relationships/hyperlink" Target="consultantplus://offline/ref=5C2F49567D4B360C6FEA799D66051E2ED147A8E3E80DB5DA44654A0098906BC2q6s5H" TargetMode="External"/><Relationship Id="rId34" Type="http://schemas.openxmlformats.org/officeDocument/2006/relationships/hyperlink" Target="consultantplus://offline/ref=517EFAB1354FB569EE267971A5F45BBCDFE4B2C02556DA698C4D52F85456746F430478C9D4C7C08A991763a4i9H" TargetMode="External"/><Relationship Id="rId42" Type="http://schemas.openxmlformats.org/officeDocument/2006/relationships/hyperlink" Target="consultantplus://offline/ref=E1C55A97381D04B0ACBA48D21C867889309D976D6E0CF54BE16DA608AB44EC36B52877E92A201BBC230766Q7V2K" TargetMode="Externa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2F49567D4B360C6FEA679070694326D844FEEDE50DBF8E1B3A115DCFq9s9H" TargetMode="External"/><Relationship Id="rId29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1F786BC34A556E0C1CFF9CBEBFC260B0130650B9BA5858F4526D17EB33934013A28EC0D8DB84ClByFM" TargetMode="Externa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5C2F49567D4B360C6FEA799D66051E2ED147A8E3E905B2DC44654A0098906BC2q6s5H" TargetMode="External"/><Relationship Id="rId32" Type="http://schemas.openxmlformats.org/officeDocument/2006/relationships/hyperlink" Target="consultantplus://offline/ref=5C2F49567D4B360C6FEA799D66051E2ED147A8E3E905B2DC44654A0098906BC2q6s5H" TargetMode="External"/><Relationship Id="rId37" Type="http://schemas.openxmlformats.org/officeDocument/2006/relationships/hyperlink" Target="consultantplus://offline/ref=9BEE26B22C6BECCE56B02BF7315200528BD850A21580B8EC6783A99920DD1889DC4A9A1E8AI8s4O" TargetMode="External"/><Relationship Id="rId40" Type="http://schemas.openxmlformats.org/officeDocument/2006/relationships/hyperlink" Target="../../../../../../odenisova/AppData/Roaming/Skype/My%20Skype%20Received%20Files/www.mfc.64.ru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C2F49567D4B360C6FEA679070694326DB4CF7EFE300BF8E1B3A115DCF9961952246AE33E179qDs5H" TargetMode="External"/><Relationship Id="rId23" Type="http://schemas.openxmlformats.org/officeDocument/2006/relationships/hyperlink" Target="consultantplus://offline/ref=5C2F49567D4B360C6FEA679070694326DB4CF7EFE403BF8E1B3A115DCF9961952246AE33E0q7s5H" TargetMode="External"/><Relationship Id="rId28" Type="http://schemas.openxmlformats.org/officeDocument/2006/relationships/hyperlink" Target="consultantplus://offline/ref=5C2F49567D4B360C6FEA799D66051E2ED147A8E3E80DB5DA44654A0098906BC26509F771A770D251043456q7s5H" TargetMode="External"/><Relationship Id="rId36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consultantplus://offline/ref=5C2F49567D4B360C6FEA799D66051E2ED147A8E3E905B2DC44654A0098906BC2q6s5H" TargetMode="External"/><Relationship Id="rId19" Type="http://schemas.openxmlformats.org/officeDocument/2006/relationships/hyperlink" Target="consultantplus://offline/ref=5C2F49567D4B360C6FEA679070694326D844F7E8E902BF8E1B3A115DCFq9s9H" TargetMode="External"/><Relationship Id="rId31" Type="http://schemas.openxmlformats.org/officeDocument/2006/relationships/hyperlink" Target="consultantplus://offline/ref=5C2F49567D4B360C6FEA799D66051E2ED147A8E3E801B0DE4E654A0098906BC26509F771A770D251043454q7sA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5C2F49567D4B360C6FEA799D66051E2ED147A8E3E905B2DC44654A0098906BC2q6s5H" TargetMode="External"/><Relationship Id="rId27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30" Type="http://schemas.openxmlformats.org/officeDocument/2006/relationships/hyperlink" Target="consultantplus://offline/ref=5C2F49567D4B360C6FEA799D66051E2ED147A8E3E801B0DE4E654A0098906BC26509F771A770D251043454q7sEH" TargetMode="External"/><Relationship Id="rId35" Type="http://schemas.openxmlformats.org/officeDocument/2006/relationships/hyperlink" Target="consultantplus://offline/ref=517EFAB1354FB569EE267971A5F45BBCDFE4B2C02556DA698C4D52F85456746F430478C9D4C7C08A991062a4i2H" TargetMode="External"/><Relationship Id="rId43" Type="http://schemas.openxmlformats.org/officeDocument/2006/relationships/hyperlink" Target="consultantplus://offline/ref=E1C55A97381D04B0ACBA48D21C867889309D976D6E0CF54BE16DA608AB44EC36B52877E92A201BBC230766Q7V2K" TargetMode="External"/><Relationship Id="rId8" Type="http://schemas.openxmlformats.org/officeDocument/2006/relationships/hyperlink" Target="consultantplus://offline/ref=7EC3881ACEC0682D720C50789F8C4501D4059486FA5B279D74F71D5E5E6EAA45A7C119EE790F992AB1794BD9832B8DC8E029EAD9D14F205680K0L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5C2F49567D4B360C6FEA679070694326D84BFEE9E40CBF8E1B3A115DCFq9s9H" TargetMode="External"/><Relationship Id="rId25" Type="http://schemas.openxmlformats.org/officeDocument/2006/relationships/hyperlink" Target="consultantplus://offline/ref=5C2F49567D4B360C6FEA679070694326DB4CF7EFE403BF8E1B3A115DCF9961952246AE33E0q7s5H" TargetMode="External"/><Relationship Id="rId33" Type="http://schemas.openxmlformats.org/officeDocument/2006/relationships/hyperlink" Target="consultantplus://offline/ref=5C2F49567D4B360C6FEA799D66051E2ED147A8E3E801B0DE4E654A0098906BC2q6s5H" TargetMode="External"/><Relationship Id="rId38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hyperlink" Target="consultantplus://offline/ref=5C2F49567D4B360C6FEA799D66051E2ED147A8E3E905B2DC44654A0098906BC2q6s5H" TargetMode="External"/><Relationship Id="rId41" Type="http://schemas.openxmlformats.org/officeDocument/2006/relationships/hyperlink" Target="consultantplus://offline/ref=E1C55A97381D04B0ACBA48D21C867889309D976D6E0CF54BE16DA608AB44EC36B52877E92A201BBC230769Q7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33</Pages>
  <Words>13685</Words>
  <Characters>78011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dc:description/>
  <cp:lastModifiedBy>Пользователь Windows</cp:lastModifiedBy>
  <cp:revision>72</cp:revision>
  <cp:lastPrinted>2022-06-28T06:23:00Z</cp:lastPrinted>
  <dcterms:created xsi:type="dcterms:W3CDTF">2015-09-23T14:58:00Z</dcterms:created>
  <dcterms:modified xsi:type="dcterms:W3CDTF">2022-06-28T06:29:00Z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