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НИКОЛАЕВСКОГО МУНИЦИПАЛЬНОГО ОБРАЗОВАНИЯ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sz w:val="28"/>
          <w:szCs w:val="28"/>
        </w:rPr>
        <w:t>Шестнад</w:t>
      </w:r>
      <w:r>
        <w:rPr>
          <w:rFonts w:ascii="Times New Roman" w:hAnsi="Times New Roman"/>
          <w:b/>
          <w:sz w:val="28"/>
          <w:szCs w:val="28"/>
        </w:rPr>
        <w:t>цатое заседание пятого созыва</w:t>
      </w:r>
    </w:p>
    <w:p>
      <w:pPr>
        <w:pStyle w:val="NoSpacing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Spacing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10</w:t>
      </w:r>
    </w:p>
    <w:p>
      <w:pPr>
        <w:pStyle w:val="NoSpacing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17 апреля 2019 года                                                             с.Николаевка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Oaenoaieoiaioa"/>
        <w:ind w:hanging="0"/>
        <w:rPr/>
      </w:pPr>
      <w:r>
        <w:rPr>
          <w:b/>
          <w:bCs/>
          <w:sz w:val="26"/>
          <w:szCs w:val="26"/>
          <w:lang w:eastAsia="ar-SA"/>
        </w:rPr>
        <w:t xml:space="preserve">                           </w:t>
      </w:r>
      <w:r>
        <w:rPr>
          <w:sz w:val="26"/>
          <w:szCs w:val="26"/>
          <w:lang w:eastAsia="ar-SA"/>
        </w:rPr>
        <w:t xml:space="preserve">                                                            </w:t>
      </w:r>
    </w:p>
    <w:p>
      <w:pPr>
        <w:pStyle w:val="ConsPlusNormal"/>
        <w:ind w:right="2902" w:hanging="0"/>
        <w:jc w:val="both"/>
        <w:rPr>
          <w:rFonts w:ascii="Times New Roman" w:hAnsi="Times New Roman"/>
        </w:rPr>
      </w:pPr>
      <w:r>
        <w:rPr/>
        <w:t xml:space="preserve">«О внесении изменений в решение от 21.02.2019 №3 «Об утверждении Положения о порядке получения муниципальными служащими Николаевского муниципального образования Ивантеевского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br/>
        <w:t xml:space="preserve">          В целях реализации </w:t>
      </w:r>
      <w:hyperlink r:id="rId2">
        <w:r>
          <w:rPr>
            <w:rStyle w:val="Style15"/>
            <w:rFonts w:ascii="Times New Roman" w:hAnsi="Times New Roman"/>
            <w:sz w:val="28"/>
            <w:szCs w:val="28"/>
          </w:rPr>
          <w:t>пункта 3 части 1 статьи 14</w:t>
        </w:r>
      </w:hyperlink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от 02.03.2007 № 25-ФЗ  «О муниципальной службе в Российской Федерации», руководствуясь </w:t>
      </w:r>
      <w:hyperlink r:id="rId3">
        <w:r>
          <w:rPr>
            <w:rStyle w:val="Style15"/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bookmarkStart w:id="0" w:name="__DdeLink__233_3534890401"/>
      <w:r>
        <w:rPr>
          <w:rFonts w:ascii="Times New Roman" w:hAnsi="Times New Roman"/>
          <w:sz w:val="28"/>
          <w:szCs w:val="28"/>
        </w:rPr>
        <w:t>Николаевского муниципального образования</w:t>
      </w:r>
      <w:bookmarkEnd w:id="0"/>
      <w:r>
        <w:rPr>
          <w:rFonts w:ascii="Times New Roman" w:hAnsi="Times New Roman"/>
          <w:sz w:val="28"/>
          <w:szCs w:val="28"/>
        </w:rPr>
        <w:t>, Совет  Николаевского муниципального образования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>
      <w:pPr>
        <w:pStyle w:val="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в решение  от 21.02.2019 № 3 «Об утверждении Положения о порядке получения муниципальными служащими Николаевского муниципального образования Ивантеевского муниципального района 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следующие изменения:</w:t>
      </w:r>
    </w:p>
    <w:p>
      <w:pPr>
        <w:pStyle w:val="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1.1. Абзац 2 пункта 1 решения признать утратившим силу. </w:t>
      </w:r>
    </w:p>
    <w:p>
      <w:pPr>
        <w:pStyle w:val="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1.2. Слова «(за исключением политической партии)» заменить словами «за исключением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образования)»;</w:t>
      </w:r>
    </w:p>
    <w:p>
      <w:pPr>
        <w:pStyle w:val="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1.3. Слова «садоводческим, огородническим, дачным потребительским кооперативом» исключить.</w:t>
      </w:r>
    </w:p>
    <w:p>
      <w:pPr>
        <w:pStyle w:val="Normal"/>
        <w:widowControl/>
        <w:bidi w:val="0"/>
        <w:spacing w:lineRule="auto" w:line="276" w:before="0" w:after="20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Настоящее решение вступает в силу через десять дней после дня его официального опубликования (обнародования).</w:t>
      </w:r>
    </w:p>
    <w:p>
      <w:pPr>
        <w:pStyle w:val="Normal"/>
        <w:widowControl/>
        <w:bidi w:val="0"/>
        <w:spacing w:lineRule="auto" w:line="276" w:before="0"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ind w:hanging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Глава Николаевского</w:t>
      </w:r>
    </w:p>
    <w:p>
      <w:pPr>
        <w:pStyle w:val="Normal"/>
        <w:widowControl/>
        <w:bidi w:val="0"/>
        <w:spacing w:lineRule="auto" w:line="276" w:before="0" w:after="200"/>
        <w:ind w:hanging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                                                    А.А. Демидов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27a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basedOn w:val="DefaultParagraphFont"/>
    <w:link w:val="a3"/>
    <w:uiPriority w:val="1"/>
    <w:qFormat/>
    <w:locked/>
    <w:rsid w:val="009827a3"/>
    <w:rPr>
      <w:rFonts w:ascii="Calibri" w:hAnsi="Calibri" w:eastAsia="Calibri" w:cs="Times New Roman"/>
    </w:rPr>
  </w:style>
  <w:style w:type="character" w:styleId="ListLabel1">
    <w:name w:val="ListLabel 1"/>
    <w:qFormat/>
    <w:rPr>
      <w:rFonts w:cs="StarSymbol"/>
      <w:sz w:val="18"/>
      <w:szCs w:val="18"/>
    </w:rPr>
  </w:style>
  <w:style w:type="character" w:styleId="ListLabel2">
    <w:name w:val="ListLabel 2"/>
    <w:qFormat/>
    <w:rPr>
      <w:rFonts w:cs="StarSymbol"/>
      <w:sz w:val="18"/>
      <w:szCs w:val="18"/>
    </w:rPr>
  </w:style>
  <w:style w:type="character" w:styleId="ListLabel3">
    <w:name w:val="ListLabel 3"/>
    <w:qFormat/>
    <w:rPr>
      <w:rFonts w:cs="StarSymbol"/>
      <w:sz w:val="18"/>
      <w:szCs w:val="18"/>
    </w:rPr>
  </w:style>
  <w:style w:type="character" w:styleId="ListLabel4">
    <w:name w:val="ListLabel 4"/>
    <w:qFormat/>
    <w:rPr>
      <w:rFonts w:cs="StarSymbol"/>
      <w:sz w:val="18"/>
      <w:szCs w:val="18"/>
    </w:rPr>
  </w:style>
  <w:style w:type="character" w:styleId="ListLabel5">
    <w:name w:val="ListLabel 5"/>
    <w:qFormat/>
    <w:rPr>
      <w:rFonts w:cs="StarSymbol"/>
      <w:sz w:val="18"/>
      <w:szCs w:val="18"/>
    </w:rPr>
  </w:style>
  <w:style w:type="character" w:styleId="ListLabel6">
    <w:name w:val="ListLabel 6"/>
    <w:qFormat/>
    <w:rPr>
      <w:rFonts w:cs="StarSymbol"/>
      <w:sz w:val="18"/>
      <w:szCs w:val="18"/>
    </w:rPr>
  </w:style>
  <w:style w:type="character" w:styleId="ListLabel7">
    <w:name w:val="ListLabel 7"/>
    <w:qFormat/>
    <w:rPr>
      <w:rFonts w:cs="StarSymbol"/>
      <w:sz w:val="18"/>
      <w:szCs w:val="18"/>
    </w:rPr>
  </w:style>
  <w:style w:type="character" w:styleId="ListLabel8">
    <w:name w:val="ListLabel 8"/>
    <w:qFormat/>
    <w:rPr>
      <w:rFonts w:cs="StarSymbol"/>
      <w:sz w:val="18"/>
      <w:szCs w:val="18"/>
    </w:rPr>
  </w:style>
  <w:style w:type="character" w:styleId="ListLabel9">
    <w:name w:val="ListLabel 9"/>
    <w:qFormat/>
    <w:rPr>
      <w:rFonts w:cs="StarSymbol"/>
      <w:sz w:val="18"/>
      <w:szCs w:val="1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link w:val="a4"/>
    <w:uiPriority w:val="1"/>
    <w:qFormat/>
    <w:rsid w:val="009827a3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Oaenoaieoiaioa" w:customStyle="1">
    <w:name w:val="Oaeno aieoiaioa"/>
    <w:basedOn w:val="Normal"/>
    <w:qFormat/>
    <w:rsid w:val="009827a3"/>
    <w:pPr>
      <w:overflowPunct w:val="true"/>
      <w:spacing w:lineRule="auto" w:line="240" w:before="0" w:after="0"/>
      <w:ind w:firstLine="720"/>
      <w:jc w:val="both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Style21" w:customStyle="1">
    <w:name w:val="Содержимое таблицы"/>
    <w:basedOn w:val="Normal"/>
    <w:qFormat/>
    <w:rsid w:val="009827a3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Lucida Sans Unicode" w:cs="Tahoma"/>
      <w:color w:val="000000"/>
      <w:sz w:val="24"/>
      <w:szCs w:val="24"/>
      <w:lang w:val="en-US" w:bidi="en-US"/>
    </w:rPr>
  </w:style>
  <w:style w:type="paragraph" w:styleId="ConsPlusNormal">
    <w:name w:val="ConsPlusNormal"/>
    <w:qFormat/>
    <w:pPr>
      <w:widowControl/>
      <w:bidi w:val="0"/>
      <w:jc w:val="left"/>
    </w:pPr>
    <w:rPr>
      <w:rFonts w:ascii="Times New Roman" w:hAnsi="Times New Roman" w:eastAsia="Calibri" w:cs="Times New Roman" w:eastAsiaTheme="minorHAnsi"/>
      <w:b/>
      <w:bCs/>
      <w:color w:val="00000A"/>
      <w:kern w:val="0"/>
      <w:sz w:val="28"/>
      <w:szCs w:val="28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EEF37C4D9B05050BAA7596F3FD9EA6FB95FFFEE9B9EFB89E4F13721343508C065D854E38B5389DAA0141H" TargetMode="External"/><Relationship Id="rId3" Type="http://schemas.openxmlformats.org/officeDocument/2006/relationships/hyperlink" Target="garantf1://9438589.33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LibreOffice/5.4.3.2$Windows_X86_64 LibreOffice_project/92a7159f7e4af62137622921e809f8546db437e5</Application>
  <Pages>2</Pages>
  <Words>223</Words>
  <Characters>1737</Characters>
  <CharactersWithSpaces>2162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2016-10-12T09:12:00Z</dcterms:created>
  <dc:creator>Владелец</dc:creator>
  <dc:description/>
  <dc:language>ru-RU</dc:language>
  <cp:lastModifiedBy/>
  <dcterms:modified xsi:type="dcterms:W3CDTF">2019-04-18T11:02:35Z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