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jc w:val="center"/>
        <w:ind w:hanging="0" w:left="0" w:right="0"/>
      </w:pPr>
      <w:r>
        <w:rPr>
          <w:b/>
          <w:szCs w:val="28"/>
          <w:bCs/>
        </w:rPr>
      </w:r>
    </w:p>
    <w:p>
      <w:pPr>
        <w:pStyle w:val="style26"/>
        <w:jc w:val="center"/>
        <w:ind w:hanging="0" w:left="0" w:right="0"/>
      </w:pPr>
      <w:r>
        <w:rPr>
          <w:b/>
          <w:szCs w:val="28"/>
          <w:bCs/>
        </w:rPr>
        <w:t xml:space="preserve">АДМИНИСТРАЦИЯ </w:t>
      </w:r>
    </w:p>
    <w:p>
      <w:pPr>
        <w:pStyle w:val="style26"/>
        <w:jc w:val="center"/>
        <w:ind w:hanging="0" w:left="0" w:right="0"/>
      </w:pPr>
      <w:r>
        <w:rPr>
          <w:b/>
          <w:szCs w:val="28"/>
          <w:bCs/>
        </w:rPr>
        <w:t>Знаменского МУНИЦИПАЛЬНОГО ОБРАЗОВАНИЯ ИВАНТЕЕВСКОГО МУНИЦИПАЛЬНОГО РАЙОНА</w:t>
      </w:r>
    </w:p>
    <w:p>
      <w:pPr>
        <w:pStyle w:val="style26"/>
        <w:jc w:val="center"/>
        <w:ind w:hanging="0" w:left="0" w:right="0"/>
      </w:pPr>
      <w:r>
        <w:rPr>
          <w:b/>
          <w:szCs w:val="28"/>
          <w:bCs/>
        </w:rPr>
        <w:t>САРАТОВСКОЙ ОБЛАСТИ</w:t>
      </w:r>
    </w:p>
    <w:p>
      <w:pPr>
        <w:pStyle w:val="style26"/>
        <w:jc w:val="center"/>
        <w:tabs>
          <w:tab w:leader="none" w:pos="7720" w:val="left"/>
          <w:tab w:leader="none" w:pos="9355" w:val="right"/>
        </w:tabs>
        <w:ind w:hanging="0" w:left="0" w:right="0"/>
      </w:pPr>
      <w:r>
        <w:rPr>
          <w:b/>
          <w:szCs w:val="28"/>
          <w:bCs/>
        </w:rPr>
        <w:tab/>
      </w:r>
    </w:p>
    <w:p>
      <w:pPr>
        <w:pStyle w:val="style26"/>
        <w:jc w:val="center"/>
        <w:ind w:hanging="0" w:left="0" w:right="0"/>
      </w:pPr>
      <w:r>
        <w:rPr>
          <w:b/>
          <w:szCs w:val="28"/>
          <w:bCs/>
        </w:rPr>
        <w:t>ПОСТАНОВЛЕНИЕ</w:t>
      </w:r>
    </w:p>
    <w:p>
      <w:pPr>
        <w:pStyle w:val="style26"/>
        <w:jc w:val="center"/>
        <w:ind w:hanging="0" w:left="0" w:right="0"/>
      </w:pPr>
      <w:r>
        <w:rPr>
          <w:szCs w:val="28"/>
        </w:rPr>
      </w:r>
    </w:p>
    <w:p>
      <w:pPr>
        <w:pStyle w:val="style26"/>
        <w:jc w:val="left"/>
        <w:ind w:hanging="0" w:left="0" w:right="0"/>
      </w:pPr>
      <w:r>
        <w:rPr>
          <w:b/>
          <w:szCs w:val="28"/>
        </w:rPr>
        <w:t xml:space="preserve">от 11. 05.2016 г.                              № </w:t>
      </w:r>
      <w:r>
        <w:rPr>
          <w:b/>
          <w:szCs w:val="28"/>
        </w:rPr>
        <w:t>63</w:t>
        <w:tab/>
        <w:tab/>
        <w:tab/>
        <w:t>п. Знаменский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Cs w:val="28"/>
        </w:rPr>
      </w:r>
    </w:p>
    <w:p>
      <w:pPr>
        <w:pStyle w:val="style0"/>
        <w:jc w:val="both"/>
        <w:ind w:hanging="0" w:left="0" w:right="2835"/>
      </w:pPr>
      <w:r>
        <w:rPr>
          <w:sz w:val="24"/>
          <w:b/>
          <w:szCs w:val="24"/>
          <w:bCs/>
        </w:rPr>
        <w:t xml:space="preserve">О внесении изменений в постановление от </w:t>
      </w:r>
      <w:r>
        <w:rPr>
          <w:sz w:val="24"/>
          <w:b/>
          <w:szCs w:val="24"/>
          <w:bCs/>
        </w:rPr>
        <w:t>07.06</w:t>
      </w:r>
      <w:r>
        <w:rPr>
          <w:sz w:val="24"/>
          <w:b/>
          <w:szCs w:val="24"/>
          <w:bCs/>
        </w:rPr>
        <w:t>.2010 года № 1</w:t>
      </w:r>
      <w:r>
        <w:rPr>
          <w:sz w:val="24"/>
          <w:b/>
          <w:szCs w:val="24"/>
          <w:bCs/>
        </w:rPr>
        <w:t>4</w:t>
      </w:r>
      <w:bookmarkStart w:id="0" w:name="sub_371013"/>
      <w:bookmarkStart w:id="1" w:name="sub_3608"/>
      <w:bookmarkStart w:id="2" w:name="sub_351605"/>
      <w:bookmarkStart w:id="3" w:name="sub_261501"/>
      <w:bookmarkStart w:id="4" w:name="sub_35012"/>
      <w:bookmarkStart w:id="5" w:name="sub_2614"/>
      <w:bookmarkStart w:id="6" w:name="sub_151016"/>
      <w:r>
        <w:rPr>
          <w:sz w:val="24"/>
          <w:b/>
          <w:szCs w:val="24"/>
          <w:bCs/>
        </w:rPr>
      </w:r>
      <w:bookmarkStart w:id="7" w:name="sub_371013"/>
      <w:bookmarkStart w:id="8" w:name="sub_3608"/>
      <w:bookmarkStart w:id="9" w:name="sub_351605"/>
      <w:bookmarkStart w:id="10" w:name="sub_261501"/>
      <w:bookmarkStart w:id="11" w:name="sub_35012"/>
      <w:bookmarkStart w:id="12" w:name="sub_2614"/>
      <w:bookmarkStart w:id="13" w:name="sub_151016"/>
      <w:r>
        <w:rPr>
          <w:sz w:val="24"/>
          <w:b/>
          <w:szCs w:val="24"/>
          <w:bCs/>
        </w:rPr>
        <w:t xml:space="preserve"> </w:t>
      </w:r>
      <w:r>
        <w:rPr>
          <w:color w:val="000000"/>
          <w:sz w:val="24"/>
          <w:b/>
          <w:szCs w:val="24"/>
          <w:bCs/>
        </w:rPr>
        <w:t>«Вопросы денежного содержания и материального</w:t>
      </w:r>
      <w:r>
        <w:rPr>
          <w:sz w:val="24"/>
          <w:b/>
          <w:szCs w:val="24"/>
          <w:bCs/>
        </w:rPr>
        <w:t xml:space="preserve"> стимулирования лиц, замещающих должности муниципальной службы» </w:t>
      </w:r>
    </w:p>
    <w:p>
      <w:pPr>
        <w:pStyle w:val="style0"/>
        <w:jc w:val="both"/>
        <w:ind w:hanging="0" w:left="0" w:right="2835"/>
      </w:pPr>
      <w:r>
        <w:rPr>
          <w:color w:val="000000"/>
          <w:sz w:val="24"/>
          <w:b/>
          <w:szCs w:val="24"/>
          <w:bCs/>
        </w:rPr>
        <w:t>с учетом изменений  от 20.12.2010 г. №  3</w:t>
      </w:r>
      <w:r>
        <w:rPr>
          <w:color w:val="000000"/>
          <w:sz w:val="24"/>
          <w:b/>
          <w:szCs w:val="24"/>
          <w:bCs/>
        </w:rPr>
        <w:t>2</w:t>
      </w:r>
    </w:p>
    <w:p>
      <w:pPr>
        <w:pStyle w:val="style0"/>
        <w:jc w:val="both"/>
      </w:pPr>
      <w:r>
        <w:rPr>
          <w:color w:val="000000"/>
          <w:b/>
          <w:szCs w:val="28"/>
          <w:bCs/>
        </w:rPr>
      </w:r>
    </w:p>
    <w:p>
      <w:pPr>
        <w:pStyle w:val="style0"/>
        <w:jc w:val="both"/>
        <w:ind w:firstLine="709" w:left="0" w:right="0"/>
      </w:pPr>
      <w:r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на основании статьи 21 Устава  Знаменского муниципального образования Ивантеевского муниципального района Саратовской области, ПОСТАНОВЛЯЮ:</w:t>
      </w:r>
    </w:p>
    <w:p>
      <w:pPr>
        <w:pStyle w:val="style0"/>
        <w:jc w:val="both"/>
        <w:tabs>
          <w:tab w:leader="none" w:pos="-3261" w:val="left"/>
        </w:tabs>
        <w:ind w:firstLine="709" w:left="0" w:right="0"/>
      </w:pPr>
      <w:r>
        <w:rPr>
          <w:szCs w:val="28"/>
        </w:rPr>
        <w:t xml:space="preserve">1.Внести в постановление администрации Знаменского муниципального образования от </w:t>
      </w:r>
      <w:r>
        <w:rPr>
          <w:szCs w:val="28"/>
        </w:rPr>
        <w:t>07.06.</w:t>
      </w:r>
      <w:r>
        <w:rPr>
          <w:szCs w:val="28"/>
        </w:rPr>
        <w:t>2010 года № 1</w:t>
      </w:r>
      <w:r>
        <w:rPr>
          <w:szCs w:val="28"/>
        </w:rPr>
        <w:t>4</w:t>
      </w:r>
      <w:r>
        <w:rPr>
          <w:szCs w:val="28"/>
        </w:rPr>
        <w:t xml:space="preserve"> «Вопросы денежного содержания и материального стимулирования лиц, замещающих должности муниципальной службы» с учётом изменений от 20.12.2010 года № 3</w:t>
      </w:r>
      <w:r>
        <w:rPr>
          <w:szCs w:val="28"/>
        </w:rPr>
        <w:t>2</w:t>
      </w:r>
      <w:r>
        <w:rPr>
          <w:szCs w:val="28"/>
        </w:rPr>
        <w:t xml:space="preserve">   следующие </w:t>
      </w:r>
      <w:r>
        <w:rPr>
          <w:color w:val="000000"/>
          <w:szCs w:val="28"/>
        </w:rPr>
        <w:t>изменения:</w:t>
      </w:r>
    </w:p>
    <w:p>
      <w:pPr>
        <w:pStyle w:val="style0"/>
        <w:jc w:val="both"/>
        <w:tabs>
          <w:tab w:leader="none" w:pos="-3261" w:val="left"/>
        </w:tabs>
      </w:pPr>
      <w:r>
        <w:rPr>
          <w:color w:val="000000"/>
          <w:szCs w:val="28"/>
        </w:rPr>
        <w:t>1.1. В приложении № 3 Положение о порядке выплаты материальной помощи муниципальным служащим,  пункт 5 дополнить абзацем 2  следующего содержания:</w:t>
      </w:r>
    </w:p>
    <w:p>
      <w:pPr>
        <w:pStyle w:val="style0"/>
        <w:jc w:val="both"/>
        <w:tabs>
          <w:tab w:leader="none" w:pos="-3261" w:val="left"/>
        </w:tabs>
      </w:pPr>
      <w:r>
        <w:rPr>
          <w:color w:val="000000"/>
          <w:szCs w:val="28"/>
        </w:rPr>
        <w:t>- В случаях использования муниципальным служащим отуска частями, единовременная   выплата производится при использовании части отпуска не менее 14 календарных дней.</w:t>
      </w:r>
    </w:p>
    <w:p>
      <w:pPr>
        <w:pStyle w:val="style0"/>
        <w:jc w:val="both"/>
        <w:widowControl/>
      </w:pPr>
      <w:r>
        <w:rPr>
          <w:szCs w:val="28"/>
        </w:rPr>
        <w:t>4. Настоящее постановление вступает  в силу с момента  подписания.</w:t>
      </w:r>
    </w:p>
    <w:p>
      <w:pPr>
        <w:pStyle w:val="style0"/>
        <w:jc w:val="both"/>
        <w:widowControl/>
        <w:ind w:firstLine="709" w:left="0" w:right="0"/>
      </w:pPr>
      <w:r>
        <w:rPr>
          <w:szCs w:val="28"/>
        </w:rPr>
      </w:r>
    </w:p>
    <w:p>
      <w:pPr>
        <w:pStyle w:val="style0"/>
        <w:jc w:val="both"/>
        <w:widowControl/>
        <w:ind w:firstLine="709" w:left="0" w:right="0"/>
      </w:pPr>
      <w:r>
        <w:rPr>
          <w:szCs w:val="28"/>
        </w:rPr>
      </w:r>
    </w:p>
    <w:p>
      <w:pPr>
        <w:pStyle w:val="style0"/>
        <w:jc w:val="both"/>
        <w:widowControl/>
        <w:ind w:firstLine="709" w:left="0" w:right="0"/>
      </w:pPr>
      <w:r>
        <w:rPr>
          <w:szCs w:val="28"/>
        </w:rPr>
      </w:r>
    </w:p>
    <w:p>
      <w:pPr>
        <w:pStyle w:val="style0"/>
        <w:jc w:val="both"/>
        <w:widowControl/>
        <w:ind w:firstLine="709" w:left="0" w:right="0"/>
      </w:pPr>
      <w:r>
        <w:rPr>
          <w:szCs w:val="28"/>
        </w:rPr>
      </w:r>
    </w:p>
    <w:p>
      <w:pPr>
        <w:pStyle w:val="style0"/>
        <w:jc w:val="both"/>
      </w:pPr>
      <w:bookmarkEnd w:id="7"/>
      <w:bookmarkEnd w:id="8"/>
      <w:bookmarkEnd w:id="9"/>
      <w:bookmarkEnd w:id="10"/>
      <w:bookmarkEnd w:id="11"/>
      <w:bookmarkEnd w:id="12"/>
      <w:bookmarkEnd w:id="13"/>
      <w:r>
        <w:rPr>
          <w:b/>
          <w:szCs w:val="28"/>
        </w:rPr>
        <w:t>Глава администрации</w:t>
      </w:r>
    </w:p>
    <w:p>
      <w:pPr>
        <w:pStyle w:val="style0"/>
        <w:jc w:val="both"/>
      </w:pPr>
      <w:r>
        <w:rPr>
          <w:b/>
          <w:szCs w:val="28"/>
        </w:rPr>
        <w:t xml:space="preserve">Знаменского муниципального </w:t>
      </w:r>
    </w:p>
    <w:p>
      <w:pPr>
        <w:pStyle w:val="style0"/>
        <w:jc w:val="both"/>
      </w:pPr>
      <w:r>
        <w:rPr>
          <w:b/>
          <w:szCs w:val="28"/>
        </w:rPr>
        <w:t xml:space="preserve">образования                                                                 </w:t>
      </w:r>
      <w:r>
        <w:rPr>
          <w:b/>
          <w:szCs w:val="28"/>
        </w:rPr>
        <w:t>И.Н. Уколова</w:t>
      </w:r>
      <w:r>
        <w:rPr>
          <w:b/>
          <w:szCs w:val="28"/>
        </w:rPr>
        <w:t xml:space="preserve">                                 </w:t>
      </w:r>
    </w:p>
    <w:p>
      <w:pPr>
        <w:pStyle w:val="style0"/>
      </w:pPr>
      <w:r>
        <w:rPr/>
      </w:r>
    </w:p>
    <w:sectPr>
      <w:formProt w:val="off"/>
      <w:pgSz w:h="16838" w:w="11906"/>
      <w:docGrid w:charSpace="214740172" w:linePitch="240" w:type="default"/>
      <w:textDirection w:val="lrTb"/>
      <w:pgNumType w:fmt="decimal"/>
      <w:type w:val="nextPage"/>
      <w:pgMar w:bottom="709" w:left="1701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Гипертекстовая ссылка"/>
    <w:basedOn w:val="style15"/>
    <w:next w:val="style19"/>
    <w:rPr/>
  </w:style>
  <w:style w:styleId="style20" w:type="character">
    <w:name w:val="Символ нумерации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Arial" w:cs="Mangal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Mangal" w:hAnsi="Arial"/>
    </w:rPr>
  </w:style>
  <w:style w:styleId="style26" w:type="paragraph">
    <w:name w:val="Oaeno aieoiaioa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  <w:style w:styleId="style28" w:type="paragraph">
    <w:name w:val="List Paragraph"/>
    <w:basedOn w:val="style0"/>
    <w:next w:val="style28"/>
    <w:pPr/>
    <w:rPr/>
  </w:style>
  <w:style w:styleId="style29" w:type="paragraph">
    <w:name w:val="Верхний колонтитул"/>
    <w:basedOn w:val="style0"/>
    <w:next w:val="style29"/>
    <w:pPr>
      <w:tabs>
        <w:tab w:leader="none" w:pos="4677" w:val="center"/>
        <w:tab w:leader="none" w:pos="9355" w:val="right"/>
      </w:tabs>
      <w:suppressLineNumbers/>
    </w:pPr>
    <w:rPr/>
  </w:style>
  <w:style w:styleId="style30" w:type="paragraph">
    <w:name w:val="Нижний колонтитул"/>
    <w:basedOn w:val="style0"/>
    <w:next w:val="style30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2013-02-25T07:43:00.00Z</dcterms:created>
  <dc:creator>User</dc:creator>
  <cp:lastModifiedBy>User</cp:lastModifiedBy>
  <cp:lastPrinted>2016-05-13T15:46:59.00Z</cp:lastPrinted>
  <dcterms:modified xsi:type="dcterms:W3CDTF">2016-05-13T06:02:00.00Z</dcterms:modified>
  <cp:revision>33</cp:revision>
</cp:coreProperties>
</file>