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252" w:lineRule="atLeast"/>
      </w:pPr>
      <w:r>
        <w:rPr>
          <w:sz w:val="28"/>
          <w:b/>
          <w:szCs w:val="28"/>
        </w:rPr>
        <w:t xml:space="preserve">АДМИНИСТРАЦИЯ </w:t>
      </w:r>
    </w:p>
    <w:p>
      <w:pPr>
        <w:pStyle w:val="style0"/>
        <w:jc w:val="center"/>
        <w:spacing w:line="252" w:lineRule="atLeast"/>
      </w:pPr>
      <w:r>
        <w:rPr>
          <w:sz w:val="28"/>
          <w:b/>
          <w:szCs w:val="28"/>
        </w:rPr>
        <w:t xml:space="preserve"> </w:t>
      </w:r>
      <w:r>
        <w:rPr>
          <w:sz w:val="28"/>
          <w:b/>
          <w:szCs w:val="28"/>
        </w:rPr>
        <w:t>ЗНАМЕНСКОГО МУНИЦИПАЛЬНОГО ОБРАЗОВАНИЯ</w:t>
      </w:r>
    </w:p>
    <w:p>
      <w:pPr>
        <w:pStyle w:val="style0"/>
        <w:jc w:val="center"/>
        <w:spacing w:line="252" w:lineRule="atLeast"/>
      </w:pPr>
      <w:r>
        <w:rPr>
          <w:sz w:val="28"/>
          <w:b/>
          <w:szCs w:val="28"/>
        </w:rPr>
        <w:t xml:space="preserve">ИВАНТЕЕВСКОГО МУНИЦИПАЛЬНОГО РАЙОНА  </w:t>
      </w:r>
    </w:p>
    <w:p>
      <w:pPr>
        <w:pStyle w:val="style0"/>
        <w:jc w:val="center"/>
        <w:spacing w:line="252" w:lineRule="atLeast"/>
      </w:pPr>
      <w:r>
        <w:rPr>
          <w:sz w:val="28"/>
          <w:b/>
          <w:szCs w:val="28"/>
        </w:rPr>
        <w:t>САРАТОВСКОЙ ОБЛАСТИ</w:t>
      </w:r>
    </w:p>
    <w:p>
      <w:pPr>
        <w:pStyle w:val="style0"/>
        <w:jc w:val="center"/>
        <w:tabs>
          <w:tab w:leader="none" w:pos="709" w:val="left"/>
          <w:tab w:leader="none" w:pos="4253" w:val="left"/>
        </w:tabs>
      </w:pPr>
      <w:r>
        <w:rPr/>
      </w:r>
    </w:p>
    <w:p>
      <w:pPr>
        <w:pStyle w:val="style1"/>
        <w:numPr>
          <w:ilvl w:val="0"/>
          <w:numId w:val="1"/>
        </w:numPr>
        <w:jc w:val="center"/>
        <w:tabs>
          <w:tab w:leader="none" w:pos="0" w:val="left"/>
          <w:tab w:leader="none" w:pos="4253" w:val="left"/>
        </w:tabs>
        <w:ind w:firstLine="709" w:left="0" w:right="0"/>
      </w:pPr>
      <w:r>
        <w:rPr>
          <w:sz w:val="28"/>
          <w:b/>
          <w:szCs w:val="28"/>
          <w:rFonts w:ascii="Times New Roman" w:hAnsi="Times New Roman"/>
          <w:lang w:val="ru-RU"/>
        </w:rPr>
        <w:t>П О С Т А Н О В Л Е Н И Е</w:t>
      </w:r>
    </w:p>
    <w:p>
      <w:pPr>
        <w:pStyle w:val="style0"/>
        <w:tabs>
          <w:tab w:leader="none" w:pos="0" w:val="left"/>
          <w:tab w:leader="none" w:pos="709" w:val="left"/>
          <w:tab w:leader="none" w:pos="4253" w:val="left"/>
        </w:tabs>
      </w:pPr>
      <w:r>
        <w:rPr/>
      </w:r>
    </w:p>
    <w:p>
      <w:pPr>
        <w:pStyle w:val="style0"/>
        <w:tabs>
          <w:tab w:leader="none" w:pos="0" w:val="left"/>
          <w:tab w:leader="none" w:pos="709" w:val="left"/>
          <w:tab w:leader="none" w:pos="4253" w:val="left"/>
        </w:tabs>
      </w:pPr>
      <w:r>
        <w:rPr>
          <w:sz w:val="28"/>
          <w:b/>
          <w:szCs w:val="28"/>
        </w:rPr>
        <w:t xml:space="preserve">От  14.04.2017 года    </w:t>
        <w:tab/>
        <w:tab/>
        <w:t xml:space="preserve">№ </w:t>
      </w:r>
      <w:r>
        <w:rPr>
          <w:sz w:val="28"/>
          <w:b/>
          <w:szCs w:val="28"/>
        </w:rPr>
        <w:t>9</w:t>
      </w:r>
      <w:r>
        <w:rPr>
          <w:sz w:val="28"/>
          <w:b/>
          <w:szCs w:val="28"/>
        </w:rPr>
        <w:t xml:space="preserve">                             п. Знаменский</w:t>
      </w:r>
    </w:p>
    <w:p>
      <w:pPr>
        <w:pStyle w:val="style21"/>
        <w:widowControl/>
      </w:pPr>
      <w:r>
        <w:rPr/>
      </w:r>
    </w:p>
    <w:p>
      <w:pPr>
        <w:pStyle w:val="style0"/>
      </w:pPr>
      <w:r>
        <w:rPr>
          <w:sz w:val="28"/>
          <w:b/>
          <w:szCs w:val="28"/>
          <w:bCs/>
        </w:rPr>
        <w:t>Об утверждении отчета об</w:t>
      </w:r>
    </w:p>
    <w:p>
      <w:pPr>
        <w:pStyle w:val="style0"/>
      </w:pPr>
      <w:r>
        <w:rPr>
          <w:sz w:val="28"/>
          <w:b/>
          <w:szCs w:val="28"/>
          <w:bCs/>
        </w:rPr>
        <w:t>исполнении бюджета</w:t>
      </w:r>
    </w:p>
    <w:p>
      <w:pPr>
        <w:pStyle w:val="style0"/>
      </w:pPr>
      <w:r>
        <w:rPr>
          <w:sz w:val="28"/>
          <w:b/>
          <w:szCs w:val="28"/>
          <w:bCs/>
        </w:rPr>
        <w:t>Знаменского муниципального</w:t>
      </w:r>
    </w:p>
    <w:p>
      <w:pPr>
        <w:pStyle w:val="style0"/>
        <w:jc w:val="both"/>
        <w:ind w:hanging="0" w:left="0" w:right="4677"/>
      </w:pPr>
      <w:r>
        <w:rPr>
          <w:sz w:val="28"/>
          <w:b/>
          <w:szCs w:val="28"/>
          <w:bCs/>
        </w:rPr>
        <w:t xml:space="preserve">образования за 1 квартал  2017 года </w:t>
      </w:r>
    </w:p>
    <w:p>
      <w:pPr>
        <w:pStyle w:val="style0"/>
        <w:jc w:val="both"/>
        <w:ind w:hanging="0" w:left="0" w:right="4677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основании ст. 21 Устава Знаменского муниципального образования и решении № 1 от 20.01.2016 г. Совета Знаменского муниципального образования «О бюджетном процессе в Знаменском  муниципальном образовании»  </w:t>
      </w:r>
    </w:p>
    <w:p>
      <w:pPr>
        <w:pStyle w:val="style0"/>
        <w:jc w:val="both"/>
      </w:pPr>
      <w:r>
        <w:rPr>
          <w:sz w:val="28"/>
          <w:b/>
          <w:szCs w:val="28"/>
        </w:rPr>
        <w:t>ПОСТАНОВЛЯЮ: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Утвердить исполнение бюджета Знаменского муниципального образования за 1 квартал   2017 года:    </w:t>
      </w:r>
    </w:p>
    <w:p>
      <w:pPr>
        <w:pStyle w:val="style0"/>
        <w:jc w:val="both"/>
        <w:ind w:hanging="0" w:left="120" w:right="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доходам   292 385,68 рублей, </w:t>
      </w:r>
    </w:p>
    <w:p>
      <w:pPr>
        <w:pStyle w:val="style0"/>
        <w:jc w:val="both"/>
        <w:ind w:hanging="0" w:left="120" w:right="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расходам  490 541,15  рублей, </w:t>
      </w:r>
    </w:p>
    <w:p>
      <w:pPr>
        <w:pStyle w:val="style0"/>
        <w:jc w:val="both"/>
        <w:ind w:hanging="0" w:left="120" w:right="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дефицит бюджета 198 155,47 рублей.</w:t>
      </w:r>
    </w:p>
    <w:p>
      <w:pPr>
        <w:pStyle w:val="style0"/>
        <w:jc w:val="both"/>
        <w:ind w:hanging="0" w:left="120" w:right="0"/>
      </w:pPr>
      <w:r>
        <w:rPr/>
      </w:r>
    </w:p>
    <w:p>
      <w:pPr>
        <w:pStyle w:val="style0"/>
        <w:jc w:val="both"/>
        <w:ind w:hanging="0" w:left="120" w:right="0"/>
      </w:pPr>
      <w:r>
        <w:rPr/>
      </w:r>
    </w:p>
    <w:p>
      <w:pPr>
        <w:pStyle w:val="style0"/>
        <w:jc w:val="both"/>
        <w:ind w:hanging="0" w:left="120" w:right="0"/>
      </w:pPr>
      <w:r>
        <w:rPr/>
      </w:r>
    </w:p>
    <w:p>
      <w:pPr>
        <w:pStyle w:val="style0"/>
        <w:jc w:val="both"/>
        <w:ind w:hanging="0" w:left="120" w:right="0"/>
      </w:pPr>
      <w:r>
        <w:rPr/>
      </w:r>
    </w:p>
    <w:p>
      <w:pPr>
        <w:pStyle w:val="style0"/>
        <w:tabs>
          <w:tab w:leader="none" w:pos="709" w:val="left"/>
          <w:tab w:leader="none" w:pos="966" w:val="left"/>
        </w:tabs>
      </w:pPr>
      <w:r>
        <w:rPr>
          <w:sz w:val="28"/>
          <w:szCs w:val="28"/>
        </w:rPr>
        <w:t xml:space="preserve">Глава Знаменского </w:t>
      </w:r>
    </w:p>
    <w:p>
      <w:pPr>
        <w:pStyle w:val="style0"/>
        <w:tabs>
          <w:tab w:leader="none" w:pos="709" w:val="left"/>
          <w:tab w:leader="none" w:pos="966" w:val="left"/>
        </w:tabs>
      </w:pPr>
      <w:r>
        <w:rPr>
          <w:sz w:val="28"/>
          <w:szCs w:val="28"/>
        </w:rPr>
        <w:t xml:space="preserve">муниципального образования   </w:t>
        <w:tab/>
        <w:tab/>
        <w:t xml:space="preserve">       </w:t>
        <w:tab/>
        <w:tab/>
        <w:t xml:space="preserve">И.Н. Уколова                                   </w:t>
      </w:r>
    </w:p>
    <w:p>
      <w:pPr>
        <w:pStyle w:val="style0"/>
        <w:tabs>
          <w:tab w:leader="none" w:pos="709" w:val="left"/>
          <w:tab w:leader="none" w:pos="966" w:val="left"/>
        </w:tabs>
      </w:pPr>
      <w:r>
        <w:rPr/>
      </w:r>
    </w:p>
    <w:p>
      <w:pPr>
        <w:pStyle w:val="style0"/>
        <w:tabs>
          <w:tab w:leader="none" w:pos="709" w:val="left"/>
          <w:tab w:leader="none" w:pos="966" w:val="left"/>
        </w:tabs>
      </w:pPr>
      <w:r>
        <w:rPr/>
      </w:r>
    </w:p>
    <w:p>
      <w:pPr>
        <w:pStyle w:val="style0"/>
        <w:tabs>
          <w:tab w:leader="none" w:pos="709" w:val="left"/>
          <w:tab w:leader="none" w:pos="966" w:val="left"/>
        </w:tabs>
      </w:pPr>
      <w:r>
        <w:rPr>
          <w:sz w:val="28"/>
          <w:szCs w:val="28"/>
        </w:rPr>
        <w:t xml:space="preserve">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480"/>
      </w:pPr>
    </w:lvl>
    <w:lvl w:ilvl="1">
      <w:start w:val="1"/>
      <w:numFmt w:val="lowerLetter"/>
      <w:lvlJc w:val="left"/>
      <w:lvlText w:val="%2."/>
      <w:pPr>
        <w:ind w:hanging="360" w:left="1200"/>
      </w:pPr>
    </w:lvl>
    <w:lvl w:ilvl="2">
      <w:start w:val="1"/>
      <w:numFmt w:val="lowerRoman"/>
      <w:lvlJc w:val="right"/>
      <w:lvlText w:val="%2.%3."/>
      <w:pPr>
        <w:ind w:hanging="180" w:left="1920"/>
      </w:pPr>
    </w:lvl>
    <w:lvl w:ilvl="3">
      <w:start w:val="1"/>
      <w:numFmt w:val="decimal"/>
      <w:lvlJc w:val="left"/>
      <w:lvlText w:val="%2.%3.%4."/>
      <w:pPr>
        <w:ind w:hanging="360" w:left="2640"/>
      </w:pPr>
    </w:lvl>
    <w:lvl w:ilvl="4">
      <w:start w:val="1"/>
      <w:numFmt w:val="lowerLetter"/>
      <w:lvlJc w:val="left"/>
      <w:lvlText w:val="%2.%3.%4.%5."/>
      <w:pPr>
        <w:ind w:hanging="360" w:left="3360"/>
      </w:pPr>
    </w:lvl>
    <w:lvl w:ilvl="5">
      <w:start w:val="1"/>
      <w:numFmt w:val="lowerRoman"/>
      <w:lvlJc w:val="right"/>
      <w:lvlText w:val="%2.%3.%4.%5.%6."/>
      <w:pPr>
        <w:ind w:hanging="180" w:left="4080"/>
      </w:pPr>
    </w:lvl>
    <w:lvl w:ilvl="6">
      <w:start w:val="1"/>
      <w:numFmt w:val="decimal"/>
      <w:lvlJc w:val="left"/>
      <w:lvlText w:val="%2.%3.%4.%5.%6.%7."/>
      <w:pPr>
        <w:ind w:hanging="360" w:left="4800"/>
      </w:pPr>
    </w:lvl>
    <w:lvl w:ilvl="7">
      <w:start w:val="1"/>
      <w:numFmt w:val="lowerLetter"/>
      <w:lvlJc w:val="left"/>
      <w:lvlText w:val="%2.%3.%4.%5.%6.%7.%8."/>
      <w:pPr>
        <w:ind w:hanging="360" w:left="5520"/>
      </w:pPr>
    </w:lvl>
    <w:lvl w:ilvl="8">
      <w:start w:val="1"/>
      <w:numFmt w:val="lowerRoman"/>
      <w:lvlJc w:val="right"/>
      <w:lvlText w:val="%2.%3.%4.%5.%6.%7.%8.%9."/>
      <w:pPr>
        <w:ind w:hanging="180" w:left="624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17"/>
    <w:pPr>
      <w:jc w:val="both"/>
      <w:tabs>
        <w:tab w:leader="none" w:pos="0" w:val="left"/>
      </w:tabs>
      <w:ind w:firstLine="709" w:left="0" w:right="0"/>
      <w:spacing w:after="280" w:before="280"/>
    </w:pPr>
    <w:rPr>
      <w:sz w:val="20"/>
      <w:b/>
      <w:szCs w:val="20"/>
      <w:bCs/>
      <w:rFonts w:ascii="Tahoma" w:eastAsia="Calibri" w:hAnsi="Tahoma"/>
      <w:lang w:eastAsia="ar-SA" w:val="en-US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ConsPlusTitle"/>
    <w:next w:val="style21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2011-04-07T06:26:00.00Z</dcterms:created>
  <dc:creator>Стерликова</dc:creator>
  <cp:lastModifiedBy>Стерликова</cp:lastModifiedBy>
  <cp:lastPrinted>2017-04-18T09:21:14.00Z</cp:lastPrinted>
  <dcterms:modified xsi:type="dcterms:W3CDTF">2017-04-11T06:47:00.00Z</dcterms:modified>
  <cp:revision>22</cp:revision>
</cp:coreProperties>
</file>