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D44756" w:rsidRPr="007E5EC2">
        <w:rPr>
          <w:b/>
          <w:bCs/>
          <w:color w:val="010101"/>
          <w:sz w:val="28"/>
          <w:szCs w:val="28"/>
        </w:rPr>
        <w:t>30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 w:rsidR="00D44756" w:rsidRPr="007E5EC2">
        <w:rPr>
          <w:b/>
          <w:bCs/>
          <w:color w:val="010101"/>
          <w:sz w:val="28"/>
          <w:szCs w:val="28"/>
        </w:rPr>
        <w:t>мая</w:t>
      </w:r>
      <w:r w:rsidR="00D44756" w:rsidRPr="007E5EC2">
        <w:rPr>
          <w:b/>
          <w:bCs/>
          <w:color w:val="010101"/>
          <w:sz w:val="28"/>
          <w:szCs w:val="28"/>
        </w:rPr>
        <w:t xml:space="preserve"> по </w:t>
      </w:r>
      <w:r w:rsidR="00D44756" w:rsidRPr="007E5EC2">
        <w:rPr>
          <w:b/>
          <w:bCs/>
          <w:color w:val="010101"/>
          <w:sz w:val="28"/>
          <w:szCs w:val="28"/>
        </w:rPr>
        <w:t>19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 w:rsidR="00D44756" w:rsidRPr="007E5EC2">
        <w:rPr>
          <w:b/>
          <w:bCs/>
          <w:color w:val="010101"/>
          <w:sz w:val="28"/>
          <w:szCs w:val="28"/>
        </w:rPr>
        <w:t>июн</w:t>
      </w:r>
      <w:r w:rsidR="00D44756" w:rsidRPr="007E5EC2">
        <w:rPr>
          <w:b/>
          <w:bCs/>
          <w:color w:val="010101"/>
          <w:sz w:val="28"/>
          <w:szCs w:val="28"/>
        </w:rPr>
        <w:t>я 2022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</w:t>
      </w:r>
      <w:r w:rsidR="00D44756" w:rsidRPr="00D44756">
        <w:rPr>
          <w:color w:val="010101"/>
          <w:sz w:val="28"/>
          <w:szCs w:val="28"/>
        </w:rPr>
        <w:t>распоряжения</w:t>
      </w:r>
      <w:r w:rsidR="00D44756" w:rsidRPr="00D44756">
        <w:rPr>
          <w:color w:val="010101"/>
          <w:sz w:val="28"/>
          <w:szCs w:val="28"/>
        </w:rPr>
        <w:t xml:space="preserve">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>«</w:t>
      </w:r>
      <w:r w:rsidR="00D44756" w:rsidRPr="007E5EC2">
        <w:rPr>
          <w:b/>
          <w:color w:val="010101"/>
          <w:sz w:val="28"/>
          <w:szCs w:val="28"/>
        </w:rPr>
        <w:t>Об утверждении Доклада</w:t>
      </w:r>
      <w:r w:rsidR="00D44756" w:rsidRPr="007E5EC2">
        <w:rPr>
          <w:b/>
          <w:color w:val="000000" w:themeColor="text1"/>
          <w:sz w:val="28"/>
          <w:szCs w:val="28"/>
        </w:rPr>
        <w:t xml:space="preserve"> с </w:t>
      </w:r>
      <w:r w:rsidRPr="007E5EC2">
        <w:rPr>
          <w:b/>
          <w:sz w:val="28"/>
          <w:szCs w:val="28"/>
        </w:rPr>
        <w:t>результат</w:t>
      </w:r>
      <w:r w:rsidRPr="007E5EC2">
        <w:rPr>
          <w:b/>
          <w:sz w:val="28"/>
          <w:szCs w:val="28"/>
        </w:rPr>
        <w:t>ами</w:t>
      </w:r>
      <w:r w:rsidRPr="007E5EC2">
        <w:rPr>
          <w:b/>
          <w:sz w:val="28"/>
          <w:szCs w:val="28"/>
        </w:rPr>
        <w:t xml:space="preserve"> обобщения правоприменительной практики по осуществлению</w:t>
      </w:r>
      <w:r w:rsidRPr="007E5EC2">
        <w:rPr>
          <w:b/>
        </w:rPr>
        <w:t xml:space="preserve"> </w:t>
      </w:r>
      <w:r w:rsidR="00D44756" w:rsidRPr="007E5EC2">
        <w:rPr>
          <w:b/>
          <w:color w:val="000000" w:themeColor="text1"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D44756" w:rsidRPr="007E5EC2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D44756" w:rsidRPr="007E5EC2"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 за 2021 год</w:t>
      </w:r>
      <w:r w:rsidR="00D44756" w:rsidRPr="007E5EC2">
        <w:rPr>
          <w:b/>
          <w:color w:val="000000" w:themeColor="text1"/>
          <w:sz w:val="28"/>
          <w:szCs w:val="28"/>
        </w:rPr>
        <w:t>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4" w:history="1">
        <w:r w:rsidRPr="00D44756">
          <w:rPr>
            <w:sz w:val="28"/>
            <w:szCs w:val="28"/>
          </w:rPr>
          <w:t xml:space="preserve"> </w:t>
        </w:r>
        <w:proofErr w:type="gramEnd"/>
        <w:r w:rsidRPr="00D44756">
          <w:rPr>
            <w:rStyle w:val="a3"/>
            <w:sz w:val="28"/>
            <w:szCs w:val="28"/>
          </w:rPr>
          <w:t xml:space="preserve">http://ivanteevka.sarmo.ru/ </w:t>
        </w:r>
      </w:hyperlink>
      <w:r w:rsidRPr="00D44756">
        <w:rPr>
          <w:color w:val="010101"/>
          <w:sz w:val="28"/>
          <w:szCs w:val="28"/>
        </w:rPr>
        <w:t> в разделе «Земельный контроль».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D44756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Предложения принимаются с </w:t>
      </w:r>
      <w:r w:rsidRPr="007E5EC2">
        <w:rPr>
          <w:b/>
          <w:bCs/>
          <w:color w:val="010101"/>
          <w:sz w:val="28"/>
          <w:szCs w:val="28"/>
        </w:rPr>
        <w:t>30</w:t>
      </w:r>
      <w:r w:rsidRPr="007E5EC2">
        <w:rPr>
          <w:b/>
          <w:bCs/>
          <w:color w:val="010101"/>
          <w:sz w:val="28"/>
          <w:szCs w:val="28"/>
        </w:rPr>
        <w:t xml:space="preserve"> </w:t>
      </w:r>
      <w:r w:rsidRPr="007E5EC2">
        <w:rPr>
          <w:b/>
          <w:bCs/>
          <w:color w:val="010101"/>
          <w:sz w:val="28"/>
          <w:szCs w:val="28"/>
        </w:rPr>
        <w:t>мая</w:t>
      </w:r>
      <w:r w:rsidRPr="007E5EC2">
        <w:rPr>
          <w:b/>
          <w:bCs/>
          <w:color w:val="010101"/>
          <w:sz w:val="28"/>
          <w:szCs w:val="28"/>
        </w:rPr>
        <w:t xml:space="preserve"> по </w:t>
      </w:r>
      <w:r w:rsidRPr="007E5EC2">
        <w:rPr>
          <w:b/>
          <w:bCs/>
          <w:color w:val="010101"/>
          <w:sz w:val="28"/>
          <w:szCs w:val="28"/>
        </w:rPr>
        <w:t>19</w:t>
      </w:r>
      <w:r w:rsidRPr="007E5EC2">
        <w:rPr>
          <w:b/>
          <w:bCs/>
          <w:color w:val="010101"/>
          <w:sz w:val="28"/>
          <w:szCs w:val="28"/>
        </w:rPr>
        <w:t xml:space="preserve"> </w:t>
      </w:r>
      <w:r w:rsidRPr="007E5EC2">
        <w:rPr>
          <w:b/>
          <w:bCs/>
          <w:color w:val="010101"/>
          <w:sz w:val="28"/>
          <w:szCs w:val="28"/>
        </w:rPr>
        <w:t>июн</w:t>
      </w:r>
      <w:r w:rsidRPr="007E5EC2">
        <w:rPr>
          <w:b/>
          <w:bCs/>
          <w:color w:val="010101"/>
          <w:sz w:val="28"/>
          <w:szCs w:val="28"/>
        </w:rPr>
        <w:t>я 2022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hyperlink r:id="rId5" w:history="1">
        <w:r w:rsidRPr="00D44756">
          <w:rPr>
            <w:rStyle w:val="a3"/>
            <w:sz w:val="28"/>
            <w:szCs w:val="28"/>
            <w:shd w:val="clear" w:color="auto" w:fill="FFFFFF"/>
          </w:rPr>
          <w:t>velieva.vs@yandex.ru</w:t>
        </w:r>
      </w:hyperlink>
      <w:r w:rsidRPr="00D44756">
        <w:rPr>
          <w:sz w:val="28"/>
          <w:szCs w:val="28"/>
        </w:rPr>
        <w:t>.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  <w:bookmarkStart w:id="0" w:name="_GoBack"/>
      <w:bookmarkEnd w:id="0"/>
    </w:p>
    <w:sectPr w:rsidR="00384C5A" w:rsidRPr="00D44756" w:rsidSect="0050144B">
      <w:headerReference w:type="even" r:id="rId6"/>
      <w:headerReference w:type="default" r:id="rId7"/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7E5E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7E5EC2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7E5E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7E5EC2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384C5A"/>
    <w:rsid w:val="003A646B"/>
    <w:rsid w:val="007E5EC2"/>
    <w:rsid w:val="0086149B"/>
    <w:rsid w:val="00D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velieva.vs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ratovm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2022-05-25T12:05:00Z</dcterms:created>
  <dcterms:modified xsi:type="dcterms:W3CDTF">2022-05-25T12:40:00Z</dcterms:modified>
</cp:coreProperties>
</file>