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43" w:rsidRDefault="00601B43" w:rsidP="00601B43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</w:t>
      </w:r>
    </w:p>
    <w:p w:rsidR="00601B43" w:rsidRDefault="00601B43" w:rsidP="00601B43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БАРТЕНЕ</w:t>
      </w:r>
      <w:r w:rsidRPr="00633748">
        <w:rPr>
          <w:b/>
          <w:bCs/>
        </w:rPr>
        <w:t>ВСКОГО</w:t>
      </w:r>
      <w:r>
        <w:rPr>
          <w:b/>
          <w:bCs/>
        </w:rPr>
        <w:t xml:space="preserve"> МУНИЦИПАЛЬНОГО ОБРАЗОВАНИЯ ИВАНТЕЕВСКОГО МУНИЦИПАЛЬНОГО РАЙОНА</w:t>
      </w:r>
    </w:p>
    <w:p w:rsidR="00601B43" w:rsidRDefault="00601B43" w:rsidP="00601B43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601B43" w:rsidRDefault="00601B43" w:rsidP="00601B43">
      <w:pPr>
        <w:pStyle w:val="Oaenoaieoiaioa"/>
        <w:ind w:firstLine="0"/>
        <w:jc w:val="center"/>
        <w:rPr>
          <w:b/>
          <w:bCs/>
        </w:rPr>
      </w:pPr>
    </w:p>
    <w:p w:rsidR="00601B43" w:rsidRPr="00B05559" w:rsidRDefault="00601B43" w:rsidP="00601B43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Сто первое</w:t>
      </w:r>
      <w:r w:rsidRPr="00B05559">
        <w:rPr>
          <w:b/>
          <w:bCs/>
        </w:rPr>
        <w:t xml:space="preserve"> заседание третьего созыва</w:t>
      </w:r>
    </w:p>
    <w:p w:rsidR="00601B43" w:rsidRPr="00B05559" w:rsidRDefault="00601B43" w:rsidP="00601B43">
      <w:pPr>
        <w:pStyle w:val="Oaenoaieoiaioa"/>
        <w:ind w:firstLine="0"/>
        <w:jc w:val="center"/>
        <w:rPr>
          <w:b/>
          <w:bCs/>
        </w:rPr>
      </w:pPr>
    </w:p>
    <w:p w:rsidR="00601B43" w:rsidRDefault="00601B43" w:rsidP="00601B43">
      <w:pPr>
        <w:pStyle w:val="Oaenoaieoiaioa"/>
        <w:ind w:firstLine="0"/>
        <w:jc w:val="center"/>
        <w:rPr>
          <w:b/>
          <w:bCs/>
        </w:rPr>
      </w:pPr>
      <w:r w:rsidRPr="00B05559">
        <w:rPr>
          <w:b/>
          <w:bCs/>
        </w:rPr>
        <w:t xml:space="preserve">РЕШЕНИЕ № </w:t>
      </w:r>
      <w:r>
        <w:rPr>
          <w:b/>
          <w:bCs/>
        </w:rPr>
        <w:t>16</w:t>
      </w:r>
    </w:p>
    <w:p w:rsidR="00601B43" w:rsidRDefault="00601B43" w:rsidP="00601B43">
      <w:pPr>
        <w:pStyle w:val="Oaenoaieoiaioa"/>
        <w:ind w:firstLine="0"/>
        <w:jc w:val="left"/>
        <w:rPr>
          <w:sz w:val="26"/>
          <w:szCs w:val="26"/>
        </w:rPr>
      </w:pPr>
      <w:r w:rsidRPr="00B05559">
        <w:rPr>
          <w:sz w:val="26"/>
          <w:szCs w:val="26"/>
        </w:rPr>
        <w:t xml:space="preserve">от   «18» </w:t>
      </w:r>
      <w:r>
        <w:rPr>
          <w:sz w:val="26"/>
          <w:szCs w:val="26"/>
        </w:rPr>
        <w:t>марта</w:t>
      </w:r>
      <w:r w:rsidRPr="00B05559">
        <w:rPr>
          <w:sz w:val="26"/>
          <w:szCs w:val="26"/>
        </w:rPr>
        <w:t xml:space="preserve">  2016 года                </w:t>
      </w:r>
      <w:r>
        <w:rPr>
          <w:sz w:val="26"/>
          <w:szCs w:val="26"/>
        </w:rPr>
        <w:t xml:space="preserve">                                </w:t>
      </w:r>
      <w:r w:rsidRPr="00B05559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с. Бартеневка</w:t>
      </w:r>
    </w:p>
    <w:p w:rsidR="00601B43" w:rsidRDefault="00601B43" w:rsidP="00601B43">
      <w:pPr>
        <w:pStyle w:val="Oaenoaieoiaioa"/>
        <w:ind w:firstLine="0"/>
        <w:jc w:val="left"/>
        <w:rPr>
          <w:sz w:val="26"/>
          <w:szCs w:val="26"/>
        </w:rPr>
      </w:pPr>
    </w:p>
    <w:p w:rsidR="00004A53" w:rsidRPr="00DB405B" w:rsidRDefault="00004A53" w:rsidP="00004A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05B"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предоставлении</w:t>
      </w:r>
    </w:p>
    <w:p w:rsidR="00004A53" w:rsidRPr="00DB405B" w:rsidRDefault="00004A53" w:rsidP="00004A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05B">
        <w:rPr>
          <w:rFonts w:ascii="Times New Roman" w:hAnsi="Times New Roman" w:cs="Times New Roman"/>
          <w:b/>
          <w:sz w:val="28"/>
          <w:szCs w:val="28"/>
        </w:rPr>
        <w:t xml:space="preserve">иных межбюджетных трансфертов из бюджета </w:t>
      </w:r>
    </w:p>
    <w:p w:rsidR="00004A53" w:rsidRPr="00DB405B" w:rsidRDefault="00601B43" w:rsidP="00004A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Бартеневского</w:t>
      </w:r>
      <w:r w:rsidR="00004A53" w:rsidRPr="00DB405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004A53" w:rsidRPr="00DB405B" w:rsidRDefault="00DB405B" w:rsidP="00004A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Ивантеевско</w:t>
      </w:r>
      <w:r w:rsidR="00004A53" w:rsidRPr="00DB405B">
        <w:rPr>
          <w:rFonts w:ascii="Times New Roman" w:hAnsi="Times New Roman" w:cs="Times New Roman"/>
          <w:b/>
          <w:sz w:val="28"/>
          <w:szCs w:val="28"/>
        </w:rPr>
        <w:t xml:space="preserve">го муниципального района </w:t>
      </w:r>
    </w:p>
    <w:p w:rsidR="00004A53" w:rsidRDefault="00004A53" w:rsidP="00004A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05B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12E6A" w:rsidRPr="00DB405B" w:rsidRDefault="00A12E6A" w:rsidP="00004A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A53" w:rsidRPr="00004A53" w:rsidRDefault="00004A53" w:rsidP="00DB405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4A53">
        <w:rPr>
          <w:rFonts w:ascii="Times New Roman" w:hAnsi="Times New Roman" w:cs="Times New Roman"/>
          <w:sz w:val="28"/>
          <w:szCs w:val="28"/>
        </w:rPr>
        <w:t xml:space="preserve">В соответствии со статьями 142,142.5 Бюджетного кодекса Российской Федерации, 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 w:rsidR="00601B43">
        <w:rPr>
          <w:rFonts w:ascii="Times New Roman" w:hAnsi="Times New Roman" w:cs="Times New Roman"/>
          <w:sz w:val="28"/>
          <w:szCs w:val="28"/>
        </w:rPr>
        <w:t>Бартеневского</w:t>
      </w:r>
      <w:r w:rsidRPr="00004A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C4162">
        <w:rPr>
          <w:rFonts w:ascii="Times New Roman" w:hAnsi="Times New Roman" w:cs="Times New Roman"/>
          <w:sz w:val="28"/>
          <w:szCs w:val="28"/>
        </w:rPr>
        <w:t>Ивантеевского</w:t>
      </w:r>
      <w:r w:rsidRPr="00004A5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004A53" w:rsidRPr="00004A53" w:rsidRDefault="00004A53" w:rsidP="00004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4A53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C4162">
        <w:rPr>
          <w:rFonts w:ascii="Times New Roman" w:hAnsi="Times New Roman" w:cs="Times New Roman"/>
          <w:sz w:val="28"/>
          <w:szCs w:val="28"/>
        </w:rPr>
        <w:t xml:space="preserve"> </w:t>
      </w:r>
      <w:r w:rsidR="00601B43">
        <w:rPr>
          <w:rFonts w:ascii="Times New Roman" w:hAnsi="Times New Roman" w:cs="Times New Roman"/>
          <w:sz w:val="28"/>
          <w:szCs w:val="28"/>
        </w:rPr>
        <w:t xml:space="preserve">Бартеневского </w:t>
      </w:r>
      <w:r w:rsidR="000C4162">
        <w:rPr>
          <w:rFonts w:ascii="Times New Roman" w:hAnsi="Times New Roman" w:cs="Times New Roman"/>
          <w:sz w:val="28"/>
          <w:szCs w:val="28"/>
        </w:rPr>
        <w:t xml:space="preserve"> </w:t>
      </w:r>
      <w:r w:rsidR="000C4162" w:rsidRPr="00004A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C4162">
        <w:rPr>
          <w:rFonts w:ascii="Times New Roman" w:hAnsi="Times New Roman" w:cs="Times New Roman"/>
          <w:sz w:val="28"/>
          <w:szCs w:val="28"/>
        </w:rPr>
        <w:t>Ивантеевского</w:t>
      </w:r>
      <w:r w:rsidR="000C4162" w:rsidRPr="00004A5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004A53">
        <w:rPr>
          <w:rFonts w:ascii="Times New Roman" w:hAnsi="Times New Roman" w:cs="Times New Roman"/>
          <w:sz w:val="28"/>
          <w:szCs w:val="28"/>
        </w:rPr>
        <w:t>РЕШИЛ:</w:t>
      </w:r>
    </w:p>
    <w:p w:rsidR="00004A53" w:rsidRPr="00004A53" w:rsidRDefault="00004A53" w:rsidP="00004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4A53">
        <w:rPr>
          <w:rFonts w:ascii="Times New Roman" w:hAnsi="Times New Roman" w:cs="Times New Roman"/>
          <w:sz w:val="28"/>
          <w:szCs w:val="28"/>
        </w:rPr>
        <w:t xml:space="preserve">1. Утвердить Положение о предоставлении иных межбюджетных трансфертов из бюджета </w:t>
      </w:r>
      <w:r w:rsidR="00601B43">
        <w:rPr>
          <w:rFonts w:ascii="Times New Roman" w:hAnsi="Times New Roman" w:cs="Times New Roman"/>
          <w:sz w:val="28"/>
          <w:szCs w:val="28"/>
        </w:rPr>
        <w:t xml:space="preserve"> Бартеневского </w:t>
      </w:r>
      <w:r w:rsidRPr="00004A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B405B">
        <w:rPr>
          <w:rFonts w:ascii="Times New Roman" w:hAnsi="Times New Roman" w:cs="Times New Roman"/>
          <w:sz w:val="28"/>
          <w:szCs w:val="28"/>
        </w:rPr>
        <w:t>Ивантеевского</w:t>
      </w:r>
      <w:r w:rsidRPr="00004A5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согласно </w:t>
      </w:r>
      <w:r w:rsidR="000C4162">
        <w:rPr>
          <w:rFonts w:ascii="Times New Roman" w:hAnsi="Times New Roman" w:cs="Times New Roman"/>
          <w:sz w:val="28"/>
          <w:szCs w:val="28"/>
        </w:rPr>
        <w:t>п</w:t>
      </w:r>
      <w:r w:rsidRPr="00004A53">
        <w:rPr>
          <w:rFonts w:ascii="Times New Roman" w:hAnsi="Times New Roman" w:cs="Times New Roman"/>
          <w:sz w:val="28"/>
          <w:szCs w:val="28"/>
        </w:rPr>
        <w:t>риложению</w:t>
      </w:r>
      <w:r w:rsidR="000C4162">
        <w:rPr>
          <w:rFonts w:ascii="Times New Roman" w:hAnsi="Times New Roman" w:cs="Times New Roman"/>
          <w:sz w:val="28"/>
          <w:szCs w:val="28"/>
        </w:rPr>
        <w:t xml:space="preserve"> №1(прилагается)</w:t>
      </w:r>
      <w:r w:rsidRPr="00004A53">
        <w:rPr>
          <w:rFonts w:ascii="Times New Roman" w:hAnsi="Times New Roman" w:cs="Times New Roman"/>
          <w:sz w:val="28"/>
          <w:szCs w:val="28"/>
        </w:rPr>
        <w:t>.</w:t>
      </w:r>
    </w:p>
    <w:p w:rsidR="00004A53" w:rsidRPr="00004A53" w:rsidRDefault="00004A53" w:rsidP="00004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4A5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опубликования (обнародования).</w:t>
      </w:r>
    </w:p>
    <w:p w:rsidR="00004A53" w:rsidRPr="00004A53" w:rsidRDefault="00004A53" w:rsidP="00004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4A53" w:rsidRPr="00004A53" w:rsidRDefault="00004A53" w:rsidP="00004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4A5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01B43">
        <w:rPr>
          <w:rFonts w:ascii="Times New Roman" w:hAnsi="Times New Roman" w:cs="Times New Roman"/>
          <w:sz w:val="28"/>
          <w:szCs w:val="28"/>
        </w:rPr>
        <w:t xml:space="preserve"> Бартеневского</w:t>
      </w:r>
      <w:r w:rsidRPr="00004A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4A5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04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A53" w:rsidRDefault="00004A53" w:rsidP="00004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4A53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</w:t>
      </w:r>
      <w:r w:rsidR="00601B43">
        <w:rPr>
          <w:rFonts w:ascii="Times New Roman" w:hAnsi="Times New Roman" w:cs="Times New Roman"/>
          <w:sz w:val="28"/>
          <w:szCs w:val="28"/>
        </w:rPr>
        <w:t>Г.В.Худякова</w:t>
      </w:r>
    </w:p>
    <w:p w:rsidR="000C4162" w:rsidRDefault="000C4162" w:rsidP="00004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2E6A" w:rsidRDefault="00A12E6A" w:rsidP="00004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2E6A" w:rsidRDefault="00A12E6A" w:rsidP="00004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6166" w:rsidRDefault="00006166" w:rsidP="00004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2E6A" w:rsidRDefault="00A12E6A" w:rsidP="00004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2E6A" w:rsidRDefault="00A12E6A" w:rsidP="00004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4162" w:rsidRDefault="000C4162" w:rsidP="00DB405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4A53" w:rsidRDefault="00004A53" w:rsidP="000C41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A53">
        <w:rPr>
          <w:rFonts w:ascii="Times New Roman" w:hAnsi="Times New Roman" w:cs="Times New Roman"/>
          <w:sz w:val="28"/>
          <w:szCs w:val="28"/>
        </w:rPr>
        <w:t>Приложение</w:t>
      </w:r>
      <w:r w:rsidR="00DB405B">
        <w:rPr>
          <w:rFonts w:ascii="Times New Roman" w:hAnsi="Times New Roman" w:cs="Times New Roman"/>
          <w:sz w:val="28"/>
          <w:szCs w:val="28"/>
        </w:rPr>
        <w:t xml:space="preserve"> №1</w:t>
      </w:r>
      <w:r w:rsidR="000C4162">
        <w:rPr>
          <w:rFonts w:ascii="Times New Roman" w:hAnsi="Times New Roman" w:cs="Times New Roman"/>
          <w:sz w:val="28"/>
          <w:szCs w:val="28"/>
        </w:rPr>
        <w:t xml:space="preserve"> к решению</w:t>
      </w:r>
      <w:r w:rsidR="00601B43">
        <w:rPr>
          <w:rFonts w:ascii="Times New Roman" w:hAnsi="Times New Roman" w:cs="Times New Roman"/>
          <w:sz w:val="28"/>
          <w:szCs w:val="28"/>
        </w:rPr>
        <w:t xml:space="preserve"> Бартеневского </w:t>
      </w:r>
      <w:r w:rsidR="000C4162" w:rsidRPr="00004A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C4162">
        <w:rPr>
          <w:rFonts w:ascii="Times New Roman" w:hAnsi="Times New Roman" w:cs="Times New Roman"/>
          <w:sz w:val="28"/>
          <w:szCs w:val="28"/>
        </w:rPr>
        <w:t>Ивантеевского</w:t>
      </w:r>
      <w:r w:rsidR="000C4162" w:rsidRPr="00004A5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0C4162">
        <w:rPr>
          <w:rFonts w:ascii="Times New Roman" w:hAnsi="Times New Roman" w:cs="Times New Roman"/>
          <w:sz w:val="28"/>
          <w:szCs w:val="28"/>
        </w:rPr>
        <w:t xml:space="preserve"> №</w:t>
      </w:r>
      <w:r w:rsidR="00601B43">
        <w:rPr>
          <w:rFonts w:ascii="Times New Roman" w:hAnsi="Times New Roman" w:cs="Times New Roman"/>
          <w:sz w:val="28"/>
          <w:szCs w:val="28"/>
        </w:rPr>
        <w:t>16</w:t>
      </w:r>
    </w:p>
    <w:p w:rsidR="000C4162" w:rsidRPr="00004A53" w:rsidRDefault="000C4162" w:rsidP="00601B43">
      <w:pPr>
        <w:spacing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01B43">
        <w:rPr>
          <w:rFonts w:ascii="Times New Roman" w:hAnsi="Times New Roman" w:cs="Times New Roman"/>
          <w:sz w:val="28"/>
          <w:szCs w:val="28"/>
        </w:rPr>
        <w:t xml:space="preserve"> 18.05.</w:t>
      </w:r>
      <w:r>
        <w:rPr>
          <w:rFonts w:ascii="Times New Roman" w:hAnsi="Times New Roman" w:cs="Times New Roman"/>
          <w:sz w:val="28"/>
          <w:szCs w:val="28"/>
        </w:rPr>
        <w:t>2016 года  «</w:t>
      </w:r>
      <w:r w:rsidRPr="000C4162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4162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162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из бюджета </w:t>
      </w:r>
      <w:r w:rsidR="00601B43">
        <w:rPr>
          <w:rFonts w:ascii="Times New Roman" w:hAnsi="Times New Roman" w:cs="Times New Roman"/>
          <w:sz w:val="28"/>
          <w:szCs w:val="28"/>
        </w:rPr>
        <w:t xml:space="preserve"> Бартеневского</w:t>
      </w:r>
      <w:r w:rsidRPr="000C41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Ивантеевского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»</w:t>
      </w:r>
    </w:p>
    <w:p w:rsidR="00004A53" w:rsidRPr="00DB405B" w:rsidRDefault="00004A53" w:rsidP="00DB40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5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04A53" w:rsidRPr="00004A53" w:rsidRDefault="00004A53" w:rsidP="00A12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05B">
        <w:rPr>
          <w:rFonts w:ascii="Times New Roman" w:hAnsi="Times New Roman" w:cs="Times New Roman"/>
          <w:b/>
          <w:sz w:val="28"/>
          <w:szCs w:val="28"/>
        </w:rPr>
        <w:t xml:space="preserve">о предоставлении иных межбюджетных трансфертов из бюджета </w:t>
      </w:r>
      <w:r w:rsidR="00601B43">
        <w:rPr>
          <w:rFonts w:ascii="Times New Roman" w:hAnsi="Times New Roman" w:cs="Times New Roman"/>
          <w:b/>
          <w:sz w:val="28"/>
          <w:szCs w:val="28"/>
        </w:rPr>
        <w:t xml:space="preserve">Бартеневского </w:t>
      </w:r>
      <w:r w:rsidRPr="00DB405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DB405B" w:rsidRPr="00DB405B">
        <w:rPr>
          <w:rFonts w:ascii="Times New Roman" w:hAnsi="Times New Roman" w:cs="Times New Roman"/>
          <w:b/>
          <w:sz w:val="28"/>
          <w:szCs w:val="28"/>
        </w:rPr>
        <w:t>Ивантеевского</w:t>
      </w:r>
      <w:r w:rsidRPr="00DB405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004A53" w:rsidRPr="00004A53" w:rsidRDefault="00004A53" w:rsidP="00A12E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05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04A53" w:rsidRPr="00004A53" w:rsidRDefault="00004A53" w:rsidP="00004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4A53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со статьями 142,142.5 Бюджетного Кодекса Российской Федерации и определяет случаи и порядок предоставления иных межбюджетных трансфертов из бюджета </w:t>
      </w:r>
      <w:r w:rsidR="00601B43">
        <w:rPr>
          <w:rFonts w:ascii="Times New Roman" w:hAnsi="Times New Roman" w:cs="Times New Roman"/>
          <w:sz w:val="28"/>
          <w:szCs w:val="28"/>
        </w:rPr>
        <w:t>Бартеневского</w:t>
      </w:r>
      <w:r w:rsidRPr="00004A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B405B">
        <w:rPr>
          <w:rFonts w:ascii="Times New Roman" w:hAnsi="Times New Roman" w:cs="Times New Roman"/>
          <w:sz w:val="28"/>
          <w:szCs w:val="28"/>
        </w:rPr>
        <w:t>Ивантеевского</w:t>
      </w:r>
      <w:r w:rsidRPr="00004A5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(далее – бюджета </w:t>
      </w:r>
      <w:r w:rsidR="00601B43">
        <w:rPr>
          <w:rFonts w:ascii="Times New Roman" w:hAnsi="Times New Roman" w:cs="Times New Roman"/>
          <w:sz w:val="28"/>
          <w:szCs w:val="28"/>
        </w:rPr>
        <w:t xml:space="preserve">Бартеневского </w:t>
      </w:r>
      <w:r w:rsidRPr="00004A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образования) бюджету </w:t>
      </w:r>
      <w:r w:rsidR="00DB405B">
        <w:rPr>
          <w:rFonts w:ascii="Times New Roman" w:hAnsi="Times New Roman" w:cs="Times New Roman"/>
          <w:sz w:val="28"/>
          <w:szCs w:val="28"/>
        </w:rPr>
        <w:t>Ивантеевского</w:t>
      </w:r>
      <w:r w:rsidRPr="00004A53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бюджета района).</w:t>
      </w:r>
    </w:p>
    <w:p w:rsidR="00004A53" w:rsidRPr="00004A53" w:rsidRDefault="00004A53" w:rsidP="00004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4A53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Понятии, применяются в значениях, установленных в Бюджетном кодексе Российской Федерации.</w:t>
      </w:r>
    </w:p>
    <w:p w:rsidR="00004A53" w:rsidRPr="00004A53" w:rsidRDefault="00004A53" w:rsidP="00004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4A53">
        <w:rPr>
          <w:rFonts w:ascii="Times New Roman" w:hAnsi="Times New Roman" w:cs="Times New Roman"/>
          <w:sz w:val="28"/>
          <w:szCs w:val="28"/>
        </w:rPr>
        <w:t xml:space="preserve">1.2. Предоставление иных межбюджетных трансфертов из бюджета </w:t>
      </w:r>
      <w:r w:rsidR="00601B43">
        <w:rPr>
          <w:rFonts w:ascii="Times New Roman" w:hAnsi="Times New Roman" w:cs="Times New Roman"/>
          <w:sz w:val="28"/>
          <w:szCs w:val="28"/>
        </w:rPr>
        <w:t>Бартеневского</w:t>
      </w:r>
      <w:r w:rsidRPr="00004A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бюджету района производится за счет собственных доходов и источников финансирования дефицита бюджета </w:t>
      </w:r>
      <w:r w:rsidR="00601B43">
        <w:rPr>
          <w:rFonts w:ascii="Times New Roman" w:hAnsi="Times New Roman" w:cs="Times New Roman"/>
          <w:sz w:val="28"/>
          <w:szCs w:val="28"/>
        </w:rPr>
        <w:t xml:space="preserve">Бартеневского </w:t>
      </w:r>
      <w:r w:rsidRPr="00004A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 также за счет безвозмездных поступлений из областного бюджета.</w:t>
      </w:r>
    </w:p>
    <w:p w:rsidR="00004A53" w:rsidRPr="00004A53" w:rsidRDefault="00004A53" w:rsidP="00004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4A53">
        <w:rPr>
          <w:rFonts w:ascii="Times New Roman" w:hAnsi="Times New Roman" w:cs="Times New Roman"/>
          <w:sz w:val="28"/>
          <w:szCs w:val="28"/>
        </w:rPr>
        <w:t xml:space="preserve">1.3. Объемы иных межбюджетных трансфертов, предоставляемых бюджету района в соответствии с настоящим Положением, устанавливается решением о бюджете </w:t>
      </w:r>
      <w:r w:rsidR="00601B43">
        <w:rPr>
          <w:rFonts w:ascii="Times New Roman" w:hAnsi="Times New Roman" w:cs="Times New Roman"/>
          <w:sz w:val="28"/>
          <w:szCs w:val="28"/>
        </w:rPr>
        <w:t xml:space="preserve">Бартеневского </w:t>
      </w:r>
      <w:r w:rsidRPr="00004A53">
        <w:rPr>
          <w:rFonts w:ascii="Times New Roman" w:hAnsi="Times New Roman" w:cs="Times New Roman"/>
          <w:sz w:val="28"/>
          <w:szCs w:val="28"/>
        </w:rPr>
        <w:t>муниципального образования на очередной финансовый год.</w:t>
      </w:r>
    </w:p>
    <w:p w:rsidR="00004A53" w:rsidRPr="001C1038" w:rsidRDefault="00004A53" w:rsidP="001C10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038">
        <w:rPr>
          <w:rFonts w:ascii="Times New Roman" w:hAnsi="Times New Roman" w:cs="Times New Roman"/>
          <w:b/>
          <w:sz w:val="28"/>
          <w:szCs w:val="28"/>
        </w:rPr>
        <w:t>2. Случаи предоставления иных межбюджетных трансфертов</w:t>
      </w:r>
    </w:p>
    <w:p w:rsidR="00004A53" w:rsidRPr="00004A53" w:rsidRDefault="00004A53" w:rsidP="00004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4A53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004A5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04A53">
        <w:rPr>
          <w:rFonts w:ascii="Times New Roman" w:hAnsi="Times New Roman" w:cs="Times New Roman"/>
          <w:sz w:val="28"/>
          <w:szCs w:val="28"/>
        </w:rPr>
        <w:t>ные межбюджетные трансферты могут предоставляться бюджету района:</w:t>
      </w:r>
    </w:p>
    <w:p w:rsidR="00004A53" w:rsidRPr="00004A53" w:rsidRDefault="00004A53" w:rsidP="00004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4A53">
        <w:rPr>
          <w:rFonts w:ascii="Times New Roman" w:hAnsi="Times New Roman" w:cs="Times New Roman"/>
          <w:sz w:val="28"/>
          <w:szCs w:val="28"/>
        </w:rPr>
        <w:lastRenderedPageBreak/>
        <w:t>- в целях осуществления переданных полномочий по решению вопросов местного значения поселений в соответствии с заключенными соглашениями</w:t>
      </w:r>
    </w:p>
    <w:p w:rsidR="00004A53" w:rsidRPr="001C1038" w:rsidRDefault="00004A53" w:rsidP="001C10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038">
        <w:rPr>
          <w:rFonts w:ascii="Times New Roman" w:hAnsi="Times New Roman" w:cs="Times New Roman"/>
          <w:b/>
          <w:sz w:val="28"/>
          <w:szCs w:val="28"/>
        </w:rPr>
        <w:t>3. Порядок предоставления иных межбюджетных трансфертов</w:t>
      </w:r>
    </w:p>
    <w:p w:rsidR="00004A53" w:rsidRPr="00004A53" w:rsidRDefault="00004A53" w:rsidP="00004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4A53">
        <w:rPr>
          <w:rFonts w:ascii="Times New Roman" w:hAnsi="Times New Roman" w:cs="Times New Roman"/>
          <w:sz w:val="28"/>
          <w:szCs w:val="28"/>
        </w:rPr>
        <w:t xml:space="preserve">3.1. Иные межбюджетные трансферты предоставляются бюджетом </w:t>
      </w:r>
      <w:r w:rsidR="00601B43">
        <w:rPr>
          <w:rFonts w:ascii="Times New Roman" w:hAnsi="Times New Roman" w:cs="Times New Roman"/>
          <w:sz w:val="28"/>
          <w:szCs w:val="28"/>
        </w:rPr>
        <w:t xml:space="preserve">Бартеневского </w:t>
      </w:r>
      <w:r w:rsidRPr="00004A53">
        <w:rPr>
          <w:rFonts w:ascii="Times New Roman" w:hAnsi="Times New Roman" w:cs="Times New Roman"/>
          <w:sz w:val="28"/>
          <w:szCs w:val="28"/>
        </w:rPr>
        <w:t>муниципального образования бюджету района в пределах бюджетных ассигнований, кассового плана</w:t>
      </w:r>
      <w:proofErr w:type="gramStart"/>
      <w:r w:rsidRPr="00004A53">
        <w:rPr>
          <w:rFonts w:ascii="Times New Roman" w:hAnsi="Times New Roman" w:cs="Times New Roman"/>
          <w:sz w:val="28"/>
          <w:szCs w:val="28"/>
        </w:rPr>
        <w:t xml:space="preserve"> </w:t>
      </w:r>
      <w:r w:rsidR="00A12E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04A53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 предусмотренных на данные цели в бюджете </w:t>
      </w:r>
      <w:r w:rsidR="00601B43">
        <w:rPr>
          <w:rFonts w:ascii="Times New Roman" w:hAnsi="Times New Roman" w:cs="Times New Roman"/>
          <w:sz w:val="28"/>
          <w:szCs w:val="28"/>
        </w:rPr>
        <w:t xml:space="preserve"> Бартеневского </w:t>
      </w:r>
      <w:r w:rsidRPr="00004A5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12E6A">
        <w:rPr>
          <w:rFonts w:ascii="Times New Roman" w:hAnsi="Times New Roman" w:cs="Times New Roman"/>
          <w:sz w:val="28"/>
          <w:szCs w:val="28"/>
        </w:rPr>
        <w:t>,</w:t>
      </w:r>
      <w:r w:rsidR="00A12E6A" w:rsidRPr="00A12E6A">
        <w:rPr>
          <w:rFonts w:ascii="Times New Roman" w:hAnsi="Times New Roman" w:cs="Times New Roman"/>
          <w:sz w:val="28"/>
          <w:szCs w:val="28"/>
        </w:rPr>
        <w:t xml:space="preserve"> </w:t>
      </w:r>
      <w:r w:rsidR="00A12E6A">
        <w:rPr>
          <w:rFonts w:ascii="Times New Roman" w:hAnsi="Times New Roman" w:cs="Times New Roman"/>
          <w:sz w:val="28"/>
          <w:szCs w:val="28"/>
        </w:rPr>
        <w:t>и согласно заключенных соглашений с администрацией Ивантеевского муниципального района</w:t>
      </w:r>
      <w:r w:rsidRPr="00004A53">
        <w:rPr>
          <w:rFonts w:ascii="Times New Roman" w:hAnsi="Times New Roman" w:cs="Times New Roman"/>
          <w:sz w:val="28"/>
          <w:szCs w:val="28"/>
        </w:rPr>
        <w:t>.</w:t>
      </w:r>
    </w:p>
    <w:p w:rsidR="007A2AA2" w:rsidRDefault="00004A53" w:rsidP="00004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4A53">
        <w:rPr>
          <w:rFonts w:ascii="Times New Roman" w:hAnsi="Times New Roman" w:cs="Times New Roman"/>
          <w:sz w:val="28"/>
          <w:szCs w:val="28"/>
        </w:rPr>
        <w:t xml:space="preserve">3.2. Иные межбюджетные трансферты перечисляются </w:t>
      </w:r>
      <w:r w:rsidR="00601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B43">
        <w:rPr>
          <w:rFonts w:ascii="Times New Roman" w:hAnsi="Times New Roman" w:cs="Times New Roman"/>
          <w:sz w:val="28"/>
          <w:szCs w:val="28"/>
        </w:rPr>
        <w:t>Бартеневским</w:t>
      </w:r>
      <w:proofErr w:type="spellEnd"/>
      <w:r w:rsidRPr="00004A5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12E6A">
        <w:rPr>
          <w:rFonts w:ascii="Times New Roman" w:hAnsi="Times New Roman" w:cs="Times New Roman"/>
          <w:sz w:val="28"/>
          <w:szCs w:val="28"/>
        </w:rPr>
        <w:t>ым</w:t>
      </w:r>
      <w:r w:rsidRPr="00004A5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12E6A">
        <w:rPr>
          <w:rFonts w:ascii="Times New Roman" w:hAnsi="Times New Roman" w:cs="Times New Roman"/>
          <w:sz w:val="28"/>
          <w:szCs w:val="28"/>
        </w:rPr>
        <w:t>ем</w:t>
      </w:r>
      <w:r w:rsidRPr="00004A53">
        <w:rPr>
          <w:rFonts w:ascii="Times New Roman" w:hAnsi="Times New Roman" w:cs="Times New Roman"/>
          <w:sz w:val="28"/>
          <w:szCs w:val="28"/>
        </w:rPr>
        <w:t xml:space="preserve"> на лицевой счет, открытый </w:t>
      </w:r>
      <w:proofErr w:type="spellStart"/>
      <w:r w:rsidR="00B33D28">
        <w:rPr>
          <w:rFonts w:ascii="Times New Roman" w:hAnsi="Times New Roman" w:cs="Times New Roman"/>
          <w:sz w:val="28"/>
          <w:szCs w:val="28"/>
        </w:rPr>
        <w:t>Ивантеевскому</w:t>
      </w:r>
      <w:proofErr w:type="spellEnd"/>
      <w:r w:rsidRPr="00004A53">
        <w:rPr>
          <w:rFonts w:ascii="Times New Roman" w:hAnsi="Times New Roman" w:cs="Times New Roman"/>
          <w:sz w:val="28"/>
          <w:szCs w:val="28"/>
        </w:rPr>
        <w:t xml:space="preserve"> муниципальному району в управлении Федерального казначейства по Саратовской области.</w:t>
      </w:r>
    </w:p>
    <w:p w:rsidR="00395EEC" w:rsidRDefault="00395EEC" w:rsidP="00395E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EEC" w:rsidRPr="005359A3" w:rsidRDefault="00395EEC" w:rsidP="00395E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9A3">
        <w:rPr>
          <w:rFonts w:ascii="Times New Roman" w:hAnsi="Times New Roman" w:cs="Times New Roman"/>
          <w:sz w:val="28"/>
          <w:szCs w:val="28"/>
        </w:rPr>
        <w:t>Глава Бартеневского</w:t>
      </w:r>
    </w:p>
    <w:p w:rsidR="00395EEC" w:rsidRDefault="00395EEC" w:rsidP="00395E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9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95EEC" w:rsidRDefault="00395EEC" w:rsidP="00395E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</w:p>
    <w:p w:rsidR="00395EEC" w:rsidRPr="005359A3" w:rsidRDefault="00395EEC" w:rsidP="00395E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Саратовской области                         </w:t>
      </w:r>
      <w:r w:rsidRPr="005359A3">
        <w:rPr>
          <w:rFonts w:ascii="Times New Roman" w:hAnsi="Times New Roman" w:cs="Times New Roman"/>
          <w:sz w:val="28"/>
          <w:szCs w:val="28"/>
        </w:rPr>
        <w:tab/>
      </w:r>
      <w:r w:rsidRPr="005359A3">
        <w:rPr>
          <w:rFonts w:ascii="Times New Roman" w:hAnsi="Times New Roman" w:cs="Times New Roman"/>
          <w:sz w:val="28"/>
          <w:szCs w:val="28"/>
        </w:rPr>
        <w:tab/>
      </w:r>
      <w:r w:rsidRPr="005359A3">
        <w:rPr>
          <w:rFonts w:ascii="Times New Roman" w:hAnsi="Times New Roman" w:cs="Times New Roman"/>
          <w:sz w:val="28"/>
          <w:szCs w:val="28"/>
        </w:rPr>
        <w:tab/>
      </w:r>
      <w:r w:rsidRPr="005359A3">
        <w:rPr>
          <w:rFonts w:ascii="Times New Roman" w:hAnsi="Times New Roman" w:cs="Times New Roman"/>
          <w:sz w:val="28"/>
          <w:szCs w:val="28"/>
        </w:rPr>
        <w:tab/>
        <w:t>Г.В. Худякова.</w:t>
      </w:r>
      <w:r w:rsidRPr="005359A3">
        <w:rPr>
          <w:rFonts w:ascii="Times New Roman" w:hAnsi="Times New Roman" w:cs="Times New Roman"/>
          <w:sz w:val="28"/>
          <w:szCs w:val="28"/>
        </w:rPr>
        <w:tab/>
      </w:r>
    </w:p>
    <w:p w:rsidR="00395EEC" w:rsidRPr="005359A3" w:rsidRDefault="00395EEC" w:rsidP="00395E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EEC" w:rsidRDefault="00395EEC" w:rsidP="00004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5EEC" w:rsidSect="007A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A53"/>
    <w:rsid w:val="00004A53"/>
    <w:rsid w:val="00006166"/>
    <w:rsid w:val="000C4162"/>
    <w:rsid w:val="001C1038"/>
    <w:rsid w:val="00343B99"/>
    <w:rsid w:val="00395EEC"/>
    <w:rsid w:val="004D1A59"/>
    <w:rsid w:val="00601B43"/>
    <w:rsid w:val="006935FF"/>
    <w:rsid w:val="007A2AA2"/>
    <w:rsid w:val="00840500"/>
    <w:rsid w:val="008B31FE"/>
    <w:rsid w:val="009E5DF1"/>
    <w:rsid w:val="00A12E6A"/>
    <w:rsid w:val="00B33D28"/>
    <w:rsid w:val="00B64685"/>
    <w:rsid w:val="00B972F3"/>
    <w:rsid w:val="00C13B09"/>
    <w:rsid w:val="00C61B70"/>
    <w:rsid w:val="00DB405B"/>
    <w:rsid w:val="00E534A6"/>
    <w:rsid w:val="00EC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601B4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26A9B-E20C-4D7A-8D3D-012B4E4D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Ignateva</dc:creator>
  <cp:keywords/>
  <dc:description/>
  <cp:lastModifiedBy>Владелец</cp:lastModifiedBy>
  <cp:revision>3</cp:revision>
  <cp:lastPrinted>2016-05-18T05:59:00Z</cp:lastPrinted>
  <dcterms:created xsi:type="dcterms:W3CDTF">2016-05-04T11:32:00Z</dcterms:created>
  <dcterms:modified xsi:type="dcterms:W3CDTF">2016-05-18T06:00:00Z</dcterms:modified>
</cp:coreProperties>
</file>