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95" w:rsidRDefault="00A85C95" w:rsidP="00A85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Администрация Яблоново-Гайского муниципального образования Ивантее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85C95" w:rsidRDefault="00A85C95" w:rsidP="00A8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2016 года  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1108">
        <w:rPr>
          <w:rFonts w:ascii="Times New Roman" w:eastAsia="Times New Roman" w:hAnsi="Times New Roman" w:cs="Times New Roman"/>
          <w:sz w:val="28"/>
          <w:szCs w:val="28"/>
          <w:lang w:eastAsia="ru-RU"/>
        </w:rPr>
        <w:t>57а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аккредитации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представителей средств </w:t>
      </w:r>
      <w:proofErr w:type="gramStart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массовой</w:t>
      </w:r>
      <w:proofErr w:type="gramEnd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(журналистов) </w:t>
      </w:r>
      <w:proofErr w:type="gramStart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Яблоново-Гайского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Ивантеевского </w:t>
      </w:r>
    </w:p>
    <w:p w:rsid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Сар</w:t>
      </w: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F3C" w:rsidRDefault="00C21F3C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C21F3C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Закона Российской Федерации «О средс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 массовой информации», Уставом 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Ивантеевского муниципального района Саратовской области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ПОСТАНОВЛЯЕТ: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85C95" w:rsidRPr="00A85C95" w:rsidTr="00A85C95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C95" w:rsidRP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  Утвердить Порядок аккредитации представителей средств массовой информации (журналистов) при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Яблоново-Гайского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Ивантеевского муниципального района Саратовской области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 1).</w:t>
            </w:r>
          </w:p>
        </w:tc>
      </w:tr>
      <w:tr w:rsidR="00A85C95" w:rsidRPr="00A85C95" w:rsidTr="00A85C95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данное Постановление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информационном бюллетене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Яблоново-Гайский вестник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и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  <w:proofErr w:type="gramStart"/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бой. </w:t>
            </w:r>
          </w:p>
          <w:p w:rsid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C95" w:rsidRP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5C95" w:rsidRPr="00EA1108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Глава Яблоново-Гайского</w:t>
      </w:r>
    </w:p>
    <w:p w:rsidR="00A85C95" w:rsidRPr="00EA1108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 </w:t>
      </w:r>
      <w:bookmarkStart w:id="0" w:name="_GoBack"/>
      <w:bookmarkEnd w:id="0"/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Г.В. Баннов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Приложение № 1    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Яблоново-Гайского муниципального 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A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2016 г. №  </w:t>
      </w:r>
      <w:r w:rsidR="00EA1108">
        <w:rPr>
          <w:rFonts w:ascii="Times New Roman" w:eastAsia="Times New Roman" w:hAnsi="Times New Roman" w:cs="Times New Roman"/>
          <w:sz w:val="24"/>
          <w:szCs w:val="24"/>
          <w:lang w:eastAsia="ru-RU"/>
        </w:rPr>
        <w:t>57а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bookmarkStart w:id="2" w:name="bookmark1"/>
      <w:bookmarkEnd w:id="1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аккредитации представителей средств массовой информации (журнал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стов) при</w:t>
      </w:r>
      <w:bookmarkEnd w:id="2"/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bookmarkStart w:id="3" w:name="bookmark2"/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Яблоново-Гайского муниципального образ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вания Ивантеевского муниципального района Саратовской области</w:t>
      </w:r>
      <w:bookmarkEnd w:id="3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Общие положения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упорядочения взаимодействия администрации Яблоново-Гайского муниципального образования 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массовой информации, создания условий для профессиональной де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журналистов и обеспечения прав граждан на получение через средства массовой информации достоверной информации о деятельности, в соответс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Законом Российской Федерации от 27.12.1991 № 2124-1 «О средствах массовой информации», (наименование органа местного сам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управления).</w:t>
      </w:r>
      <w:proofErr w:type="gramEnd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Аккредитация представителей средств массовой информации (далее - СМИ) при администрации Яблоново-Гайского муниципального образов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должностным лицом администрации Яблоново-Гайского м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образования, назначенным распоряжением администрации Яблоново-Гайского муниципального образования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широкого, опер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и свободного распространения объективной информации о деятел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Яблоново-Гайского муниципального образования;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работы аккредитованных журналистов в порядке, предусмотре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федеральным законодательством.</w:t>
      </w:r>
      <w:bookmarkStart w:id="4" w:name="bookmark3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аккредитацию. Виды аккредитации</w:t>
      </w:r>
      <w:bookmarkEnd w:id="4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 Право на аккредитацию при администрации Яблоново-Гайского муниципального образования  имеют представители средств массовой 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официально зарегистрированные на территории Российской Ф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соответствии с Законом Российской Федерации «О средствах ма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информации».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Аккредитация может быть постоянной и временной.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  Постоянная аккредитация предоставляется журналистам, регуля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достоверно 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вещающим деятельность администрации Яблоново-Гайского муниципального образования 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сроком на 1 год с последующей возможной пролонгацией на такой же срок. Постоянная аккр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дитация не гарантирует журналистам их 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посредственное присутствие на мероприятиях при особом режиме провед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мероприятия.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Временная аккредитация выдается на освещение конкретного м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на основании заявки руководителя или представителя СМИ, п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ступившей в адрес должностного лица администрации Яблоново-Гайского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 не 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день до начала мер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  <w:bookmarkStart w:id="5" w:name="bookmark4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аккредитации</w:t>
      </w:r>
      <w:bookmarkEnd w:id="5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Заявка на постоянную аккредитацию под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письменной форме на имя должностного лицо администрации Яблоново-Гайского муниципал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 Заявка, подписанная руководителем СМИ и заверенная печ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тью, 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на официальном бланке СМИ может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отправлена по почте, факсу или по электронной почте в администрацию Яблоново-Гайского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 В заявке на аккредитацию необходимо указать сведения: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3.2.1.     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редакции: полное название СМИ, данные об учредителях или 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дателях, тираж, периодичность, время вещания, местонахождение, регион распростр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почтовый адрес (с индексом), номера рабочих телефонов и факсов, адрес электронной почты;</w:t>
      </w:r>
      <w:proofErr w:type="gramEnd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3.2.2.    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журналисте: фамилия, имя, отчество (при наличии), серия и номер паспорта гражданина Российской Федерации, кем и когда выдан (для 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дакций иностранных СМИ - серия и номер документа, удостоверяющего личность иностранного корреспондента на территории Российской Федер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 отметкой уполномоченных органов о въезде в российскую Федер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цию), дата и место рождения, гражданство (подданство) занимаемая дол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номер свидетельства о регистрации СМИ и дата его получения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редакций ин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странных СМИ - при наличии филиалов и или представительств в Российской Федерации) либо основание для освобожд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регистрации, номер документа, подтверждающего аккредитацию МИД Росси (для реда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странных СМИ)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на аккредитацию журналистов необходимо приложить: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копию действующей лицензии на телерадиовещание (для электро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СМИ), заверенную подписью руководителя и печатью СМИ;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копию свидетельства о регистрации СМИ, заверенную подписью 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и печ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СМИ;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подборку 5 номеров издания за текущий год (для печатных СМИ);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подборку программ вещания, план выхода передач (для электронных СМИ);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две фотографии (2x3 см);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учредительные документы СМИ.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 Заявки на аккредитацию, не отвечающие требованиям, указанным в пунктах 3.2, 3.2.1, 3.2.2. настоящего Порядка, не рассматриваются.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Администрации Яблоново-Гайского муниципального образования  аккредитует журналиста при администрации Яблоново-Гайского муниц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 при условии соблюдения редакцией СМИ настоящего Порядка и в десятидневный срок со дня регистрации заявки выдает удост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верение установленного образца согласно приложению к настоящему Поря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    Именное аккредитационное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3.6.   </w:t>
      </w:r>
      <w:proofErr w:type="spell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действительны в течение кале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дарного года. После истечения срока аккредитации удостоверения подлежат возврату в администрацию Яблоново-Гайского муниципального образов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 При отсутствии постоянной аккредитации редакция СМИ для уч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в конкретном заседании или мероприятии представитель СМИ запраш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временную аккредитацию в администрацию Яблоново-Гайского мун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предъявив документы, предусмотренные пунктами 3.2 -3.2.2. В таком случае решение об аккредитации (либо об отказе в аккр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дитации) принимается админ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Яблоново-Гайского муниципального образования  в срок до дня проведения соответствующего заседания или м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роприятия.</w:t>
      </w:r>
    </w:p>
    <w:p w:rsidR="00EA1108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утраты, кражи или порчи </w:t>
      </w:r>
      <w:proofErr w:type="spell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руководитель СМИ незамедлительно направляет в администрацию Яблон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  уведомление об утрате и заявл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просьбой о выдаче нового удостоверения об аккредитации. Аккредит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данных лиц аннулируется. Вопрос о получении новой аккредитации ук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лицами рассматривается администрацией Яблоново-Гайского м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 в порядке, установленном настоящим Поря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bookmarkStart w:id="6" w:name="bookmark5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Квоты (нормы) аккредитации журналистов при </w:t>
      </w:r>
      <w:bookmarkEnd w:id="6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Ябл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ново-Гайского муниц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A85C95"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Яблоново-Гайского муниципального образования </w:t>
      </w:r>
      <w:r w:rsidR="00A85C95"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аккредит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журналистов и представителей СМИ и принимает решения об аккредитации в пределах следующих квот:-  пери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дические печатные изд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- не более 2 человек;-   телекомпании - не более 5 сотрудников (включая операт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техников ТЖК);-   радиокомпании - по 2 корреспондента;-  информац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агентства - до 10 человек.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одном мероприятии могут присутствовать не более 10 аккред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тованных журналистов от телекомпании, не более 10 - от печатного издания и информационных агентств, 10 - от радиокомпании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количес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указанное в настоящем разделе, является примерным и определяется в каждом конкретном случае с учетом позиции органа местного самоуправл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  <w:bookmarkStart w:id="7" w:name="bookmark7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аккредитованных журналистов</w:t>
      </w:r>
      <w:bookmarkEnd w:id="7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Аккредитованные журналисты имеют право: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   Принимать участие на заседаниях, пресс-конференциях, прису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на совещаниях и других мероприятиях, организуемых и провод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администрацией Яблоново-Гайского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их заранее приглашают, за исключением закрытых меропри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   Официальный представитель при администрации Яблоново-Гайского муниципального образования  заблаговременно информирует р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СМИ, аккредитованных при администрации Яблоново-Гайского м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мероприятиях, проводимых администрацией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Яблоново-Гайского муниципального образования , обеспечивать их докуме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перечисленными в п. 6.1.3 настоящего Порядка, создавать благоприя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условия для производства записи.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Журналисты имеют право получать пресс-релизы, протоколы, 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 и справочные материалы, касающиеся деятельности админ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Яблоново-Гайского муниципального образования </w:t>
      </w:r>
      <w:r w:rsidR="00A85C95"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для распространения в СМИ;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   Вести аудио-, видеозапись, фотосъемку открытых меропри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     Обращаться за содействием в администр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Яблоново-Гайского муниципального образования  для получения интервью, коммент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разъяснения администрации Яблоново-Гайского муниципального обр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Обязанности аккредитованных представителей СМИ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Аккредит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ванные при администрации Яблоново-Гайского муниципального образования </w:t>
      </w:r>
      <w:r w:rsidR="00A85C95"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 обязаны: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вмешиваться в порядок проведения мероприятий (под вмеш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понимаются устные высказывания или действия, имеющие целью привлечь к себе внимание присутствующих или прервать ход мероприятия; в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фото- и видеосъемки, мешающее ходу мероприятия, а также другие действия, препятствующие проведению мероприятия, на котором аккредит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журналист присутствует при выполнении профессиональных обяза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качестве представителя СМИ);</w:t>
      </w:r>
      <w:proofErr w:type="gramEnd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    Уважать при осуществлении своей профессиональной деятельн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права, законные интересы администрации Яблоново-Гайского муниц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и достоинс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администрации Яблоново-Гайского муниципального образования 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   Журналисты и операторы обязаны иметь </w:t>
      </w:r>
      <w:proofErr w:type="spell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имени, отчества и наименования СМИ;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    Представлять интервьюированному должностному лицу админ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Яблоново-Гайского м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 текст интервью на согласование.</w:t>
      </w:r>
      <w:bookmarkStart w:id="8" w:name="bookmark8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Отказ в аккредитации</w:t>
      </w:r>
      <w:bookmarkEnd w:id="8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    Редакциям СМИ в аккредитации журналистов отказывается, если сведения, содержащиеся в заявке, недостоверны. 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аккредитации представ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настоящего Порядка.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аккредитации представ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СМИ, подающего заявку на временную 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кредитацию, отказывается в случае превышения пределов квот (норм), установленных в пункте 4.2 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Решение об отказе в аккредитации принимается в случае, если журналистом или редакцией СМИ были распространены не соответству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действительности сведения, порочащие честь и достоинство админис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Яблоново-Гайского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подтверждено вступившим в законную силу решением суда.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   Администрации Яблоново-Гайского муниципального образов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имеет право отказать в постоя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аккредитации журналистам в случае, если освещение вопросов, связанных с деятельностью администрации Ябл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тематике или специализации СМИ (рекламная, справочная).</w:t>
      </w:r>
      <w:bookmarkStart w:id="9" w:name="bookmark9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Лишение аккредитации и прекращение ее действия</w:t>
      </w:r>
      <w:bookmarkEnd w:id="9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 Лишение аккредитации конкретного журналиста проводится в сл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чаях: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     Нарушения требований настоящего Порядка журналистом или р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дакцией СМИ;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     Распространения журналистом или редакцией СМИ несоотве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действительности сведений, порочащих честь и достоинство должностных лиц администрации Яблоново-Гайского муниципального обр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 и 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носящих ущерб деятельности администрации Яблоново-Гайского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подтверждено вступившим в з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конную силу решением суда;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   Отказа журналиста или редакции принести официальные извин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поместить опровержение на публикацию, не соответствующую дейс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вительности;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Не освещения деятельности администрации Яблоново-Гайского муниципального образования  в течение полугода.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 Аккредитация журналиста прекращается в следующих случ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   Прекращение действия СМИ, которое он представляет;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   Принятие руководством СМИ решения об отстранении предст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СМИ от освещения деятельности администрации Яблоново-Гайского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    Увольнение представителя СМИ из СМИ, по заявке которого он был аккредитован, о чем редакция СМИ обязана в течение трех дней пост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известность администрацию Яблоново-Гайского муниципального 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  Решение о лишении журналиста аккредитации доводится до свед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руководителя СМИ.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    Во всех перечисленных в пункте 8 настоящего Порядка случаях </w:t>
      </w:r>
      <w:proofErr w:type="spell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подлежат возврату в администрации Ябл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   Для разрешения конфликтных ситуаций, связанных с аккредит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журналист либо редакция может обратиться к должностному лицу 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Яблоново-Гайского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5C95" w:rsidRPr="00A85C95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  Отказ в аккредитации, лишение аккредитации, а равно нарушение прав аккредитованного представителя СМИ могут быть обжалованы в суде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в соответствии с законодательством Российской Ф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дерации.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108" w:rsidRDefault="00A85C95" w:rsidP="00EA1108">
      <w:pPr>
        <w:spacing w:after="0" w:line="240" w:lineRule="auto"/>
        <w:jc w:val="right"/>
        <w:rPr>
          <w:rFonts w:ascii="Exo 2" w:eastAsia="Times New Roman" w:hAnsi="Exo 2" w:cs="Times New Roman"/>
          <w:sz w:val="20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85C95">
        <w:rPr>
          <w:rFonts w:ascii="Exo 2" w:eastAsia="Times New Roman" w:hAnsi="Exo 2" w:cs="Times New Roman"/>
          <w:sz w:val="20"/>
          <w:lang w:eastAsia="ru-RU"/>
        </w:rPr>
        <w:t xml:space="preserve">Приложение к Порядку аккредитации </w:t>
      </w:r>
    </w:p>
    <w:p w:rsidR="00EA1108" w:rsidRDefault="00A85C95" w:rsidP="00EA1108">
      <w:pPr>
        <w:spacing w:after="0" w:line="240" w:lineRule="auto"/>
        <w:jc w:val="right"/>
        <w:rPr>
          <w:rFonts w:ascii="Exo 2" w:eastAsia="Times New Roman" w:hAnsi="Exo 2" w:cs="Times New Roman"/>
          <w:sz w:val="20"/>
          <w:lang w:eastAsia="ru-RU"/>
        </w:rPr>
      </w:pPr>
      <w:r w:rsidRPr="00A85C95">
        <w:rPr>
          <w:rFonts w:ascii="Exo 2" w:eastAsia="Times New Roman" w:hAnsi="Exo 2" w:cs="Times New Roman"/>
          <w:sz w:val="20"/>
          <w:lang w:eastAsia="ru-RU"/>
        </w:rPr>
        <w:t>журналистов при администрации </w:t>
      </w:r>
    </w:p>
    <w:p w:rsidR="00EA1108" w:rsidRDefault="00A85C95" w:rsidP="00EA1108">
      <w:pPr>
        <w:spacing w:after="0" w:line="240" w:lineRule="auto"/>
        <w:jc w:val="right"/>
        <w:rPr>
          <w:rFonts w:ascii="Exo 2" w:eastAsia="Times New Roman" w:hAnsi="Exo 2" w:cs="Times New Roman"/>
          <w:sz w:val="16"/>
          <w:lang w:eastAsia="ru-RU"/>
        </w:rPr>
      </w:pPr>
      <w:r>
        <w:rPr>
          <w:rFonts w:ascii="Exo 2" w:eastAsia="Times New Roman" w:hAnsi="Exo 2" w:cs="Times New Roman"/>
          <w:sz w:val="20"/>
          <w:lang w:eastAsia="ru-RU"/>
        </w:rPr>
        <w:t xml:space="preserve">Яблоново-Гайского муниципального образования </w:t>
      </w:r>
      <w:r w:rsidRPr="00A85C95">
        <w:rPr>
          <w:rFonts w:ascii="Exo 2" w:eastAsia="Times New Roman" w:hAnsi="Exo 2" w:cs="Times New Roman"/>
          <w:sz w:val="16"/>
          <w:lang w:eastAsia="ru-RU"/>
        </w:rPr>
        <w:t>  </w:t>
      </w: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sz w:val="16"/>
          <w:lang w:eastAsia="ru-RU"/>
        </w:rPr>
      </w:pP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sz w:val="16"/>
          <w:lang w:eastAsia="ru-RU"/>
        </w:rPr>
      </w:pP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sz w:val="16"/>
          <w:lang w:eastAsia="ru-RU"/>
        </w:rPr>
      </w:pPr>
    </w:p>
    <w:p w:rsidR="00EA1108" w:rsidRDefault="00A85C95" w:rsidP="00EA1108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6"/>
          <w:lang w:eastAsia="ru-RU"/>
        </w:rPr>
      </w:pPr>
      <w:r w:rsidRPr="00A85C95">
        <w:rPr>
          <w:rFonts w:ascii="Exo 2" w:eastAsia="Times New Roman" w:hAnsi="Exo 2" w:cs="Times New Roman"/>
          <w:b/>
          <w:bCs/>
          <w:sz w:val="26"/>
          <w:lang w:eastAsia="ru-RU"/>
        </w:rPr>
        <w:t>АККРЕДИТАЦИОННОЕ УДОСТОВЕРЕНИЕ</w:t>
      </w:r>
    </w:p>
    <w:p w:rsidR="00EA1108" w:rsidRDefault="00EA1108" w:rsidP="00EA1108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6"/>
          <w:lang w:eastAsia="ru-RU"/>
        </w:rPr>
      </w:pPr>
    </w:p>
    <w:p w:rsidR="00EA1108" w:rsidRDefault="00EA1108" w:rsidP="00EA1108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6"/>
          <w:lang w:eastAsia="ru-RU"/>
        </w:rPr>
      </w:pPr>
    </w:p>
    <w:p w:rsidR="00EA1108" w:rsidRP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6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Фамилия, имя, отчество_________________________________________</w:t>
      </w:r>
      <w:r w:rsidR="00EA1108">
        <w:rPr>
          <w:rFonts w:ascii="Exo 2" w:eastAsia="Times New Roman" w:hAnsi="Exo 2" w:cs="Times New Roman"/>
          <w:sz w:val="26"/>
          <w:lang w:eastAsia="ru-RU"/>
        </w:rPr>
        <w:t>________</w:t>
      </w: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6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Наименование средства массовой информ</w:t>
      </w:r>
      <w:r w:rsidRPr="00A85C95">
        <w:rPr>
          <w:rFonts w:ascii="Exo 2" w:eastAsia="Times New Roman" w:hAnsi="Exo 2" w:cs="Times New Roman"/>
          <w:sz w:val="26"/>
          <w:lang w:eastAsia="ru-RU"/>
        </w:rPr>
        <w:t>а</w:t>
      </w:r>
      <w:r w:rsidRPr="00A85C95">
        <w:rPr>
          <w:rFonts w:ascii="Exo 2" w:eastAsia="Times New Roman" w:hAnsi="Exo 2" w:cs="Times New Roman"/>
          <w:sz w:val="26"/>
          <w:lang w:eastAsia="ru-RU"/>
        </w:rPr>
        <w:t>ции_____________________</w:t>
      </w:r>
      <w:r w:rsidR="00EA1108">
        <w:rPr>
          <w:rFonts w:ascii="Exo 2" w:eastAsia="Times New Roman" w:hAnsi="Exo 2" w:cs="Times New Roman"/>
          <w:sz w:val="26"/>
          <w:lang w:eastAsia="ru-RU"/>
        </w:rPr>
        <w:t>__________</w:t>
      </w: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6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Должность______________________</w:t>
      </w:r>
      <w:r w:rsidR="00EA1108">
        <w:rPr>
          <w:rFonts w:ascii="Exo 2" w:eastAsia="Times New Roman" w:hAnsi="Exo 2" w:cs="Times New Roman"/>
          <w:sz w:val="26"/>
          <w:lang w:eastAsia="ru-RU"/>
        </w:rPr>
        <w:t>_______________________________</w:t>
      </w:r>
      <w:r w:rsidRPr="00A85C95">
        <w:rPr>
          <w:rFonts w:ascii="Exo 2" w:eastAsia="Times New Roman" w:hAnsi="Exo 2" w:cs="Times New Roman"/>
          <w:sz w:val="26"/>
          <w:lang w:eastAsia="ru-RU"/>
        </w:rPr>
        <w:t>________</w:t>
      </w: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Действительно    с «___»_________ 20___г.</w:t>
      </w:r>
      <w:r w:rsidRPr="00A85C95">
        <w:rPr>
          <w:rFonts w:ascii="Exo 2" w:eastAsia="Times New Roman" w:hAnsi="Exo 2" w:cs="Times New Roman"/>
          <w:sz w:val="16"/>
          <w:lang w:eastAsia="ru-RU"/>
        </w:rPr>
        <w:t xml:space="preserve">            </w:t>
      </w:r>
      <w:r w:rsidRPr="00A85C95">
        <w:rPr>
          <w:rFonts w:ascii="Exo 2" w:eastAsia="Times New Roman" w:hAnsi="Exo 2" w:cs="Times New Roman"/>
          <w:sz w:val="26"/>
          <w:lang w:eastAsia="ru-RU"/>
        </w:rPr>
        <w:t>до «___»_________ 20___г.</w:t>
      </w:r>
      <w:r w:rsidRPr="00A85C95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   </w:t>
      </w: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A85C95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Яблоново-Гайского муниципального образования Ивантеевского муниц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и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пального района Саратовской области</w:t>
      </w:r>
      <w:r w:rsidRPr="00A85C95">
        <w:rPr>
          <w:rFonts w:ascii="Exo 2" w:eastAsia="Times New Roman" w:hAnsi="Exo 2" w:cs="Times New Roman"/>
          <w:sz w:val="24"/>
          <w:szCs w:val="24"/>
          <w:lang w:eastAsia="ru-RU"/>
        </w:rPr>
        <w:t xml:space="preserve">  __________________  </w:t>
      </w:r>
      <w:r w:rsidR="00EA1108" w:rsidRPr="00EA1108">
        <w:rPr>
          <w:rFonts w:ascii="Exo 2" w:eastAsia="Times New Roman" w:hAnsi="Exo 2" w:cs="Times New Roman"/>
          <w:b/>
          <w:sz w:val="24"/>
          <w:szCs w:val="24"/>
          <w:lang w:eastAsia="ru-RU"/>
        </w:rPr>
        <w:t>Г.В. Баннов</w:t>
      </w:r>
    </w:p>
    <w:p w:rsidR="0067624C" w:rsidRDefault="00EA1108" w:rsidP="00EA1108">
      <w:pPr>
        <w:spacing w:after="0" w:line="240" w:lineRule="auto"/>
        <w:jc w:val="both"/>
      </w:pPr>
      <w:r>
        <w:rPr>
          <w:rFonts w:ascii="Exo 2" w:eastAsia="Times New Roman" w:hAnsi="Exo 2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85C95" w:rsidRPr="00A85C95">
        <w:rPr>
          <w:rFonts w:ascii="Exo 2" w:eastAsia="Times New Roman" w:hAnsi="Exo 2" w:cs="Times New Roman"/>
          <w:sz w:val="24"/>
          <w:szCs w:val="24"/>
          <w:lang w:eastAsia="ru-RU"/>
        </w:rPr>
        <w:t xml:space="preserve">     </w:t>
      </w:r>
      <w:r w:rsidR="00A85C95" w:rsidRPr="00A85C95">
        <w:rPr>
          <w:rFonts w:ascii="Exo 2" w:eastAsia="Times New Roman" w:hAnsi="Exo 2" w:cs="Times New Roman"/>
          <w:sz w:val="20"/>
          <w:lang w:eastAsia="ru-RU"/>
        </w:rPr>
        <w:t>(по</w:t>
      </w:r>
      <w:r w:rsidR="00A85C95" w:rsidRPr="00A85C95">
        <w:rPr>
          <w:rFonts w:ascii="Exo 2" w:eastAsia="Times New Roman" w:hAnsi="Exo 2" w:cs="Times New Roman"/>
          <w:sz w:val="20"/>
          <w:lang w:eastAsia="ru-RU"/>
        </w:rPr>
        <w:t>д</w:t>
      </w:r>
      <w:r w:rsidR="00A85C95" w:rsidRPr="00A85C95">
        <w:rPr>
          <w:rFonts w:ascii="Exo 2" w:eastAsia="Times New Roman" w:hAnsi="Exo 2" w:cs="Times New Roman"/>
          <w:sz w:val="20"/>
          <w:lang w:eastAsia="ru-RU"/>
        </w:rPr>
        <w:t>пись)</w:t>
      </w:r>
      <w:r w:rsidR="00A85C95" w:rsidRPr="00A85C95">
        <w:rPr>
          <w:rFonts w:ascii="Exo 2" w:eastAsia="Times New Roman" w:hAnsi="Exo 2" w:cs="Times New Roman"/>
          <w:sz w:val="24"/>
          <w:szCs w:val="24"/>
          <w:lang w:eastAsia="ru-RU"/>
        </w:rPr>
        <w:t> </w:t>
      </w:r>
      <w:r w:rsidR="00A85C95" w:rsidRPr="00A85C95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М.П.</w:t>
      </w:r>
    </w:p>
    <w:sectPr w:rsidR="0067624C" w:rsidSect="006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5C95"/>
    <w:rsid w:val="000D15CB"/>
    <w:rsid w:val="0067624C"/>
    <w:rsid w:val="00A85C95"/>
    <w:rsid w:val="00C21F3C"/>
    <w:rsid w:val="00EA1108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A85C95"/>
  </w:style>
  <w:style w:type="character" w:customStyle="1" w:styleId="consplustitle">
    <w:name w:val="consplustitle"/>
    <w:basedOn w:val="a0"/>
    <w:rsid w:val="00A85C95"/>
  </w:style>
  <w:style w:type="character" w:customStyle="1" w:styleId="msolistparagraph0">
    <w:name w:val="msolistparagraph"/>
    <w:basedOn w:val="a0"/>
    <w:rsid w:val="00A85C95"/>
  </w:style>
  <w:style w:type="character" w:customStyle="1" w:styleId="msobodytext0">
    <w:name w:val="msobodytext"/>
    <w:basedOn w:val="a0"/>
    <w:rsid w:val="00A85C95"/>
  </w:style>
  <w:style w:type="paragraph" w:customStyle="1" w:styleId="consplusnormal">
    <w:name w:val="consplusnormal"/>
    <w:basedOn w:val="a"/>
    <w:rsid w:val="00A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basedOn w:val="a0"/>
    <w:rsid w:val="00A85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7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959">
                  <w:marLeft w:val="3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FFFFFF"/>
                                <w:left w:val="single" w:sz="8" w:space="4" w:color="FFFFFF"/>
                                <w:bottom w:val="single" w:sz="8" w:space="1" w:color="FFFFFF"/>
                                <w:right w:val="single" w:sz="8" w:space="8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2016-12-26T07:47:00Z</cp:lastPrinted>
  <dcterms:created xsi:type="dcterms:W3CDTF">2016-12-26T07:13:00Z</dcterms:created>
  <dcterms:modified xsi:type="dcterms:W3CDTF">2016-12-26T07:47:00Z</dcterms:modified>
</cp:coreProperties>
</file>