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aenoaieoiaioa"/>
        <w:ind w:left="567" w:right="-257" w:hanging="0"/>
        <w:jc w:val="center"/>
        <w:rPr/>
      </w:pPr>
      <w:r>
        <w:rPr>
          <w:b/>
          <w:bCs/>
        </w:rPr>
        <w:t>СОВЕТ</w:t>
      </w:r>
    </w:p>
    <w:p>
      <w:pPr>
        <w:pStyle w:val="Oaenoaieoiaioa"/>
        <w:ind w:left="567" w:right="-257" w:hanging="0"/>
        <w:jc w:val="center"/>
        <w:rPr/>
      </w:pPr>
      <w:r>
        <w:rPr>
          <w:b/>
          <w:bCs/>
        </w:rPr>
        <w:t>НИКОЛАЕВСКОГО МУНИЦИПАЛЬНОГО ОБРАЗОВАНИЯ</w:t>
      </w:r>
    </w:p>
    <w:p>
      <w:pPr>
        <w:pStyle w:val="Oaenoaieoiaioa"/>
        <w:ind w:left="567" w:right="-257" w:hanging="0"/>
        <w:jc w:val="center"/>
        <w:rPr/>
      </w:pPr>
      <w:r>
        <w:rPr>
          <w:b/>
          <w:bCs/>
        </w:rPr>
        <w:t>ИВАНТЕЕВСКОГО МУНИЦИПАЛЬНОГО РАЙОНА</w:t>
      </w:r>
    </w:p>
    <w:p>
      <w:pPr>
        <w:pStyle w:val="Oaenoaieoiaioa"/>
        <w:ind w:left="567" w:right="-257" w:hanging="0"/>
        <w:jc w:val="center"/>
        <w:rPr/>
      </w:pPr>
      <w:r>
        <w:rPr>
          <w:b/>
          <w:bCs/>
        </w:rPr>
        <w:t xml:space="preserve">САРАТОВСКОЙ ОБЛАСТИ          </w:t>
      </w:r>
    </w:p>
    <w:p>
      <w:pPr>
        <w:pStyle w:val="Oaenoaieoiaioa"/>
        <w:ind w:left="567" w:right="-257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Oaenoaieoiaioa"/>
        <w:ind w:left="567" w:right="-257" w:hanging="0"/>
        <w:jc w:val="center"/>
        <w:rPr/>
      </w:pPr>
      <w:r>
        <w:rPr>
          <w:b/>
          <w:bCs/>
          <w:sz w:val="28"/>
          <w:szCs w:val="28"/>
        </w:rPr>
        <w:t>Девяносто второе заседание пятого созыва</w:t>
      </w:r>
    </w:p>
    <w:p>
      <w:pPr>
        <w:pStyle w:val="Oaenoaieoiaioa"/>
        <w:ind w:left="567" w:right="-257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Oaenoaieoiaioa"/>
        <w:ind w:left="567" w:right="-257" w:hanging="0"/>
        <w:jc w:val="center"/>
        <w:rPr/>
      </w:pPr>
      <w:r>
        <w:rPr>
          <w:b/>
          <w:bCs/>
          <w:sz w:val="28"/>
          <w:szCs w:val="28"/>
        </w:rPr>
        <w:t>РЕШЕНИЕ № 13</w:t>
      </w:r>
    </w:p>
    <w:p>
      <w:pPr>
        <w:pStyle w:val="Oaenoaieoiaioa"/>
        <w:ind w:left="567" w:right="-257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Oaenoaieoiaioa"/>
        <w:ind w:left="0" w:right="-257" w:hanging="0"/>
        <w:jc w:val="left"/>
        <w:rPr/>
      </w:pPr>
      <w:r>
        <w:rPr>
          <w:b/>
          <w:bCs/>
          <w:sz w:val="28"/>
          <w:szCs w:val="28"/>
        </w:rPr>
        <w:t xml:space="preserve">от  03 июня 2022 года                                                                  с. Николаевка  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«О внесении изменений в решение Совета Николаевского </w:t>
      </w:r>
      <w:r>
        <w:rPr>
          <w:b/>
          <w:bCs/>
          <w:sz w:val="28"/>
          <w:szCs w:val="28"/>
          <w:vertAlign w:val="subscript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образования Ивантеевского муниципального района Саратовской области от 18.10.2005 №5 «Об утверждении Положения о публичных слушаниях в Николаевском муниципальном образовании»  </w:t>
      </w:r>
    </w:p>
    <w:p>
      <w:pPr>
        <w:pStyle w:val="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ind w:firstLine="709"/>
        <w:jc w:val="both"/>
        <w:rPr/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соответствии с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Федеральным  законом  от 06.10.2003г. №131-ФЗ «Об общих принципах организации местного самоуправления в Российской Федерации»,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Постановлением Правительства Российской Федерации от 03.02.2022г. № 101 «Об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слушаний»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b w:val="false"/>
          <w:bCs w:val="false"/>
          <w:color w:val="000000"/>
          <w:sz w:val="28"/>
          <w:szCs w:val="28"/>
        </w:rPr>
        <w:t xml:space="preserve"> Уставом Николаевского муниципального образования Ивантеевского муниципального района Саратовской области Совет Николаевского муници</w:t>
      </w:r>
      <w:r>
        <w:rPr>
          <w:b w:val="false"/>
          <w:bCs w:val="false"/>
          <w:sz w:val="28"/>
          <w:szCs w:val="28"/>
        </w:rPr>
        <w:t>пального образования Ивантеевского муниципального района РЕШИЛ:</w:t>
      </w:r>
    </w:p>
    <w:p>
      <w:pPr>
        <w:pStyle w:val="Normal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540"/>
        <w:jc w:val="both"/>
        <w:rPr/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Внести в приложение к решению Совета Николаевского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муниципального образования Ивантеевского муниципального района Саратовской области от 18.10.2005г. №5 «Об утверждении Положения о публичных слушаниях в Николаевском муниципальном образовании»,  с учетом изменений от 28.05.2015г. №16, от 02.06.2017г. №11, от 21.12.2021г. № 40 следующие изменения: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-57" w:right="0" w:firstLine="737"/>
        <w:jc w:val="both"/>
        <w:rPr/>
      </w:pPr>
      <w:r>
        <w:rPr>
          <w:rFonts w:cs="Times New Roman"/>
          <w:b/>
          <w:bCs/>
          <w:sz w:val="28"/>
          <w:szCs w:val="28"/>
        </w:rPr>
        <w:t xml:space="preserve">1.1. </w:t>
      </w:r>
      <w:r>
        <w:rPr>
          <w:rFonts w:cs="Times New Roman"/>
          <w:b w:val="false"/>
          <w:bCs w:val="false"/>
          <w:sz w:val="28"/>
          <w:szCs w:val="28"/>
        </w:rPr>
        <w:t>Подпункт 2.4. дополнить абзацем следующего содержания: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-57" w:right="0" w:hanging="0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8"/>
          <w:szCs w:val="28"/>
        </w:rPr>
        <w:t xml:space="preserve">«-  порядок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сайта.».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-57" w:right="0" w:hanging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-57" w:right="0" w:firstLine="680"/>
        <w:jc w:val="both"/>
        <w:rPr/>
      </w:pPr>
      <w:r>
        <w:rPr>
          <w:rFonts w:cs="Times New Roman"/>
          <w:b/>
          <w:bCs/>
          <w:sz w:val="28"/>
          <w:szCs w:val="28"/>
        </w:rPr>
        <w:t xml:space="preserve">1.2. </w:t>
      </w:r>
      <w:r>
        <w:rPr>
          <w:rFonts w:cs="Times New Roman"/>
          <w:b w:val="false"/>
          <w:bCs w:val="false"/>
          <w:sz w:val="28"/>
          <w:szCs w:val="28"/>
        </w:rPr>
        <w:t>Абзац второй подпункта 2.5.  изложить в следующей редакции: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-57" w:right="0" w:hanging="0"/>
        <w:jc w:val="both"/>
        <w:rPr/>
      </w:pPr>
      <w:r>
        <w:rPr>
          <w:rFonts w:cs="Times New Roman"/>
          <w:b/>
          <w:bCs/>
          <w:sz w:val="28"/>
          <w:szCs w:val="28"/>
        </w:rPr>
        <w:t>«</w:t>
      </w:r>
      <w:r>
        <w:rPr>
          <w:rFonts w:cs="Times New Roman"/>
          <w:b w:val="false"/>
          <w:bCs w:val="false"/>
          <w:sz w:val="28"/>
          <w:szCs w:val="28"/>
        </w:rPr>
        <w:t xml:space="preserve">- не позднее чем за 5 дней до проведения публичных слушаний публикует в средствах массовой </w:t>
      </w:r>
      <w:r>
        <w:rPr>
          <w:rFonts w:cs="Times New Roman"/>
          <w:b w:val="false"/>
          <w:bCs/>
          <w:color w:val="000000"/>
          <w:spacing w:val="12"/>
          <w:sz w:val="28"/>
          <w:szCs w:val="28"/>
        </w:rPr>
        <w:t xml:space="preserve">информации, </w:t>
      </w:r>
      <w:r>
        <w:rPr>
          <w:rFonts w:cs="Times New Roman"/>
          <w:b w:val="false"/>
          <w:bCs w:val="false"/>
          <w:color w:val="000000"/>
          <w:spacing w:val="12"/>
          <w:sz w:val="28"/>
          <w:szCs w:val="28"/>
        </w:rPr>
        <w:t xml:space="preserve">в том числе посредством размещения на официальном сайте </w:t>
      </w:r>
      <w:r>
        <w:rPr>
          <w:rFonts w:cs="Tahoma"/>
          <w:b w:val="false"/>
          <w:bCs/>
          <w:color w:val="000000"/>
          <w:spacing w:val="-4"/>
          <w:kern w:val="2"/>
          <w:sz w:val="28"/>
          <w:szCs w:val="28"/>
        </w:rPr>
        <w:t xml:space="preserve">администрации, </w:t>
      </w:r>
      <w:r>
        <w:rPr>
          <w:rFonts w:cs="Times New Roman"/>
          <w:b w:val="false"/>
          <w:bCs/>
          <w:color w:val="000000"/>
          <w:sz w:val="28"/>
          <w:szCs w:val="28"/>
        </w:rPr>
        <w:t xml:space="preserve">сообщение о времени, дате, месте проведения публичных слушаний, теме слушаний, предполагаемый </w:t>
      </w:r>
      <w:r>
        <w:rPr>
          <w:rFonts w:cs="Times New Roman"/>
          <w:b w:val="false"/>
          <w:bCs/>
          <w:color w:val="000000"/>
          <w:spacing w:val="-1"/>
          <w:sz w:val="28"/>
          <w:szCs w:val="28"/>
        </w:rPr>
        <w:t>состав участников, а также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проект муниципального правового акта.».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-57" w:right="0" w:hanging="0"/>
        <w:jc w:val="both"/>
        <w:rPr/>
      </w:pP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 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-57" w:right="0" w:firstLine="680"/>
        <w:jc w:val="both"/>
        <w:rPr/>
      </w:pPr>
      <w:r>
        <w:rPr>
          <w:rFonts w:cs="Times New Roman"/>
          <w:b/>
          <w:bCs/>
          <w:sz w:val="28"/>
          <w:szCs w:val="28"/>
        </w:rPr>
        <w:t xml:space="preserve">1.3. </w:t>
      </w:r>
      <w:r>
        <w:rPr>
          <w:rFonts w:cs="Times New Roman"/>
          <w:b w:val="false"/>
          <w:bCs w:val="false"/>
          <w:sz w:val="28"/>
          <w:szCs w:val="28"/>
        </w:rPr>
        <w:t>Абзац первый подпункта 2.6. исключить.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-57" w:right="0" w:firstLine="680"/>
        <w:jc w:val="both"/>
        <w:rPr>
          <w:rFonts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</w:rPr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-57" w:right="0" w:firstLine="624"/>
        <w:jc w:val="both"/>
        <w:rPr/>
      </w:pPr>
      <w:r>
        <w:rPr>
          <w:rFonts w:cs="Times New Roman"/>
          <w:b/>
          <w:bCs/>
          <w:sz w:val="28"/>
          <w:szCs w:val="28"/>
        </w:rPr>
        <w:t xml:space="preserve">1.4. </w:t>
      </w:r>
      <w:r>
        <w:rPr>
          <w:rFonts w:cs="Times New Roman"/>
          <w:b w:val="false"/>
          <w:bCs w:val="false"/>
          <w:sz w:val="28"/>
          <w:szCs w:val="28"/>
        </w:rPr>
        <w:t xml:space="preserve">Абзац второй подпункта 2.6. </w:t>
      </w:r>
      <w:r>
        <w:rPr>
          <w:rFonts w:cs="Times New Roman"/>
          <w:sz w:val="28"/>
          <w:szCs w:val="28"/>
        </w:rPr>
        <w:t>изложить в следующей редакции: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 xml:space="preserve">  </w:t>
      </w:r>
      <w:r>
        <w:rPr>
          <w:b w:val="false"/>
          <w:bCs w:val="false"/>
          <w:color w:val="000000"/>
          <w:sz w:val="28"/>
          <w:szCs w:val="28"/>
        </w:rPr>
        <w:t>«Для размещения материалов и информации, указанных в подпунктах 2.5, 4.4, настоящего Положения,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указанных целей установлен Постановлением Правительства Российской Федерации от 03.02.2022г. № 101.».</w:t>
      </w:r>
    </w:p>
    <w:p>
      <w:pPr>
        <w:pStyle w:val="Normal"/>
        <w:ind w:left="0" w:right="0" w:firstLine="709"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>
        <w:rPr>
          <w:b w:val="false"/>
          <w:bCs w:val="false"/>
          <w:sz w:val="28"/>
          <w:szCs w:val="28"/>
        </w:rPr>
        <w:t>Подпункт 4.4. дополнить словами</w:t>
      </w:r>
      <w:r>
        <w:rPr>
          <w:b/>
          <w:sz w:val="28"/>
          <w:szCs w:val="28"/>
        </w:rPr>
        <w:t xml:space="preserve"> «</w:t>
      </w:r>
      <w:r>
        <w:rPr>
          <w:rFonts w:cs="Times New Roman"/>
          <w:b w:val="false"/>
          <w:bCs w:val="false"/>
          <w:color w:val="000000"/>
          <w:spacing w:val="12"/>
          <w:sz w:val="28"/>
          <w:szCs w:val="28"/>
        </w:rPr>
        <w:t xml:space="preserve">в том числе посредством размещения на официальном сайте </w:t>
      </w:r>
      <w:r>
        <w:rPr>
          <w:rFonts w:cs="Tahoma"/>
          <w:b w:val="false"/>
          <w:bCs/>
          <w:color w:val="000000"/>
          <w:spacing w:val="-4"/>
          <w:kern w:val="2"/>
          <w:sz w:val="28"/>
          <w:szCs w:val="28"/>
        </w:rPr>
        <w:t>администрации».</w:t>
      </w:r>
    </w:p>
    <w:p>
      <w:pPr>
        <w:pStyle w:val="Normal"/>
        <w:widowControl w:val="false"/>
        <w:ind w:firstLine="54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hanging="0"/>
        <w:jc w:val="both"/>
        <w:rPr/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cs="PT Sans;Times New Roman"/>
          <w:bCs/>
          <w:color w:val="000000"/>
          <w:sz w:val="28"/>
          <w:szCs w:val="28"/>
        </w:rPr>
        <w:t>Настоящее Р</w:t>
      </w:r>
      <w:bookmarkStart w:id="0" w:name="_GoBack"/>
      <w:bookmarkEnd w:id="0"/>
      <w:r>
        <w:rPr>
          <w:rFonts w:cs="PT Sans;Times New Roman"/>
          <w:bCs/>
          <w:color w:val="000000"/>
          <w:sz w:val="28"/>
          <w:szCs w:val="28"/>
        </w:rPr>
        <w:t xml:space="preserve">ешение опубликовать в </w:t>
      </w:r>
      <w:r>
        <w:rPr>
          <w:rFonts w:cs="PT Sans;Times New Roman"/>
          <w:bCs/>
          <w:color w:val="000000"/>
          <w:spacing w:val="-4"/>
          <w:kern w:val="2"/>
          <w:sz w:val="28"/>
          <w:szCs w:val="28"/>
        </w:rPr>
        <w:t>информационном бюллетене «Николаевский Вестник»</w:t>
      </w:r>
      <w:r>
        <w:rPr>
          <w:rFonts w:cs="Tahoma"/>
          <w:bCs/>
          <w:color w:val="000000"/>
          <w:spacing w:val="-4"/>
          <w:kern w:val="2"/>
          <w:sz w:val="28"/>
          <w:szCs w:val="28"/>
        </w:rPr>
        <w:t xml:space="preserve"> и разместить на официальном сайте администрации Ивантеевского муниципального района в разделе Николаевское муниципальное образование в сети «Интернет».</w:t>
      </w:r>
    </w:p>
    <w:p>
      <w:pPr>
        <w:pStyle w:val="Normal"/>
        <w:ind w:hanging="0"/>
        <w:jc w:val="both"/>
        <w:rPr>
          <w:rFonts w:cs="Tahoma"/>
          <w:bCs/>
          <w:color w:val="000000"/>
          <w:spacing w:val="-4"/>
          <w:kern w:val="2"/>
          <w:sz w:val="28"/>
          <w:szCs w:val="28"/>
        </w:rPr>
      </w:pPr>
      <w:r>
        <w:rPr>
          <w:rFonts w:cs="Tahoma"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ind w:hanging="0"/>
        <w:jc w:val="both"/>
        <w:rPr>
          <w:rFonts w:cs="Tahoma"/>
          <w:bCs/>
          <w:color w:val="000000"/>
          <w:spacing w:val="-4"/>
          <w:kern w:val="2"/>
          <w:sz w:val="28"/>
          <w:szCs w:val="28"/>
        </w:rPr>
      </w:pPr>
      <w:r>
        <w:rPr>
          <w:rFonts w:cs="Times New Roman"/>
          <w:b/>
          <w:bCs/>
          <w:color w:val="000000"/>
          <w:spacing w:val="-4"/>
          <w:kern w:val="2"/>
          <w:sz w:val="28"/>
          <w:szCs w:val="28"/>
        </w:rPr>
        <w:t>3.</w:t>
      </w:r>
      <w:r>
        <w:rPr>
          <w:rFonts w:cs="Times New Roman"/>
          <w:b w:val="false"/>
          <w:bCs/>
          <w:color w:val="000000"/>
          <w:spacing w:val="-4"/>
          <w:kern w:val="2"/>
          <w:sz w:val="28"/>
          <w:szCs w:val="28"/>
        </w:rPr>
        <w:t xml:space="preserve"> Настоящее </w:t>
      </w:r>
      <w:r>
        <w:rPr>
          <w:rFonts w:cs="Times New Roman"/>
          <w:b w:val="false"/>
          <w:bCs/>
          <w:color w:val="000000"/>
          <w:spacing w:val="-4"/>
          <w:kern w:val="2"/>
          <w:sz w:val="28"/>
          <w:szCs w:val="28"/>
        </w:rPr>
        <w:t>решение</w:t>
      </w:r>
      <w:r>
        <w:rPr>
          <w:rFonts w:cs="Times New Roman"/>
          <w:b w:val="false"/>
          <w:bCs/>
          <w:color w:val="000000"/>
          <w:spacing w:val="-4"/>
          <w:kern w:val="2"/>
          <w:sz w:val="28"/>
          <w:szCs w:val="28"/>
        </w:rPr>
        <w:t xml:space="preserve"> вступает в силу с момента его официального опу</w:t>
      </w:r>
      <w:r>
        <w:rPr>
          <w:rFonts w:cs="Times New Roman"/>
          <w:b w:val="false"/>
          <w:bCs w:val="false"/>
          <w:color w:val="000000"/>
          <w:spacing w:val="-4"/>
          <w:kern w:val="2"/>
          <w:sz w:val="28"/>
          <w:szCs w:val="28"/>
        </w:rPr>
        <w:t>бликования.</w:t>
      </w:r>
    </w:p>
    <w:p>
      <w:pPr>
        <w:pStyle w:val="Normal"/>
        <w:ind w:hanging="0"/>
        <w:jc w:val="both"/>
        <w:rPr>
          <w:rFonts w:cs="Tahoma"/>
          <w:bCs/>
          <w:color w:val="000000"/>
          <w:spacing w:val="-4"/>
          <w:kern w:val="2"/>
          <w:sz w:val="28"/>
          <w:szCs w:val="28"/>
        </w:rPr>
      </w:pPr>
      <w:r>
        <w:rPr>
          <w:rFonts w:cs="Tahoma"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Oaenoaieoiaioa"/>
        <w:ind w:left="0" w:right="0" w:hanging="0"/>
        <w:rPr/>
      </w:pPr>
      <w:r>
        <w:rPr>
          <w:b/>
          <w:szCs w:val="28"/>
        </w:rPr>
        <w:t xml:space="preserve">Глава Николаевского  </w:t>
      </w:r>
    </w:p>
    <w:p>
      <w:pPr>
        <w:pStyle w:val="Oaenoaieoiaioa"/>
        <w:ind w:left="0" w:right="0" w:hanging="0"/>
        <w:rPr/>
      </w:pPr>
      <w:r>
        <w:rPr>
          <w:b/>
          <w:bCs/>
          <w:szCs w:val="28"/>
        </w:rPr>
        <w:t>муниципального образования                                        А.А. Демидов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6e1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qFormat/>
    <w:rsid w:val="000d6e12"/>
    <w:pPr>
      <w:keepNext w:val="true"/>
      <w:jc w:val="center"/>
      <w:outlineLvl w:val="0"/>
    </w:pPr>
    <w:rPr>
      <w:b/>
      <w:sz w:val="32"/>
    </w:rPr>
  </w:style>
  <w:style w:type="paragraph" w:styleId="5">
    <w:name w:val="Heading 5"/>
    <w:basedOn w:val="Normal"/>
    <w:link w:val="50"/>
    <w:uiPriority w:val="9"/>
    <w:semiHidden/>
    <w:unhideWhenUsed/>
    <w:qFormat/>
    <w:rsid w:val="000d6e12"/>
    <w:pPr>
      <w:keepNext w:val="true"/>
      <w:keepLines/>
      <w:spacing w:before="200" w:after="0"/>
      <w:outlineLvl w:val="4"/>
    </w:pPr>
    <w:rPr>
      <w:rFonts w:ascii="Cambria" w:hAnsi="Cambria"/>
      <w:color w:val="243F6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d6e12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d6e12"/>
    <w:rPr>
      <w:rFonts w:ascii="Cambria" w:hAnsi="Cambria" w:eastAsia="Times New Roman" w:cs="Times New Roman"/>
      <w:color w:val="243F60"/>
      <w:sz w:val="20"/>
      <w:szCs w:val="20"/>
      <w:lang w:eastAsia="ru-RU"/>
    </w:rPr>
  </w:style>
  <w:style w:type="character" w:styleId="Style12">
    <w:name w:val="Интернет-ссылка"/>
    <w:uiPriority w:val="99"/>
    <w:semiHidden/>
    <w:unhideWhenUsed/>
    <w:rsid w:val="000d6e12"/>
    <w:rPr>
      <w:color w:val="0000FF"/>
      <w:u w:val="single"/>
    </w:rPr>
  </w:style>
  <w:style w:type="character" w:styleId="Strong">
    <w:name w:val="Strong"/>
    <w:basedOn w:val="DefaultParagraphFont"/>
    <w:qFormat/>
    <w:rsid w:val="000d6e12"/>
    <w:rPr>
      <w:b/>
      <w:bCs/>
    </w:rPr>
  </w:style>
  <w:style w:type="character" w:styleId="Style13" w:customStyle="1">
    <w:name w:val="Текст выноски Знак"/>
    <w:basedOn w:val="DefaultParagraphFont"/>
    <w:link w:val="a7"/>
    <w:uiPriority w:val="99"/>
    <w:semiHidden/>
    <w:qFormat/>
    <w:rsid w:val="000d6e12"/>
    <w:rPr>
      <w:rFonts w:ascii="Tahoma" w:hAnsi="Tahoma" w:eastAsia="Times New Roman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nhideWhenUsed/>
    <w:qFormat/>
    <w:rsid w:val="000d6e12"/>
    <w:pPr>
      <w:suppressAutoHyphens w:val="true"/>
      <w:spacing w:before="280" w:after="280"/>
    </w:pPr>
    <w:rPr>
      <w:sz w:val="24"/>
      <w:szCs w:val="24"/>
      <w:lang w:eastAsia="ar-SA"/>
    </w:rPr>
  </w:style>
  <w:style w:type="paragraph" w:styleId="Style19" w:customStyle="1">
    <w:name w:val="Таблицы (моноширинный)"/>
    <w:basedOn w:val="Normal"/>
    <w:semiHidden/>
    <w:qFormat/>
    <w:rsid w:val="000d6e12"/>
    <w:pPr>
      <w:widowControl w:val="false"/>
      <w:jc w:val="both"/>
    </w:pPr>
    <w:rPr>
      <w:rFonts w:ascii="Courier New" w:hAnsi="Courier New"/>
    </w:rPr>
  </w:style>
  <w:style w:type="paragraph" w:styleId="Oaenoaieoiaioa" w:customStyle="1">
    <w:name w:val="Oaeno aieoiaioa"/>
    <w:basedOn w:val="Normal"/>
    <w:qFormat/>
    <w:rsid w:val="000d6e12"/>
    <w:pPr>
      <w:overflowPunct w:val="false"/>
      <w:ind w:firstLine="720"/>
      <w:jc w:val="both"/>
    </w:pPr>
    <w:rPr>
      <w:sz w:val="28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0d6e1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7481F-109A-4910-A22C-DB2D94A6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Application>LibreOffice/5.4.3.2$Windows_X86_64 LibreOffice_project/92a7159f7e4af62137622921e809f8546db437e5</Application>
  <Pages>2</Pages>
  <Words>390</Words>
  <Characters>2950</Characters>
  <CharactersWithSpaces>3449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2021-10-13T04:45:00Z</dcterms:created>
  <dc:creator>Iva_raysobr</dc:creator>
  <dc:description/>
  <dc:language>ru-RU</dc:language>
  <cp:lastModifiedBy/>
  <cp:lastPrinted>2021-12-21T18:32:46Z</cp:lastPrinted>
  <dcterms:modified xsi:type="dcterms:W3CDTF">2022-06-19T19:32:54Z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