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DF" w:rsidRPr="0050292F" w:rsidRDefault="00C11EDF" w:rsidP="00C11EDF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10102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DF" w:rsidRPr="0050292F" w:rsidRDefault="00C11EDF" w:rsidP="00C11EDF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C11EDF" w:rsidRPr="0050292F" w:rsidRDefault="00C11EDF" w:rsidP="00C11E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C11EDF" w:rsidRPr="0050292F" w:rsidRDefault="00C11EDF" w:rsidP="00C11EDF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11EDF" w:rsidRPr="0050292F" w:rsidRDefault="00C11EDF" w:rsidP="00C11EDF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11EDF" w:rsidRPr="0050292F" w:rsidRDefault="00C11EDF" w:rsidP="00C11E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C11EDF" w:rsidRPr="00132C63" w:rsidRDefault="00C11EDF" w:rsidP="00C11EDF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132C63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01.12.2017г №665</w:t>
      </w:r>
    </w:p>
    <w:p w:rsidR="00C11EDF" w:rsidRPr="0050292F" w:rsidRDefault="00C11EDF" w:rsidP="00C11E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C11EDF" w:rsidRPr="0050292F" w:rsidRDefault="00C11EDF" w:rsidP="00C11EDF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11EDF" w:rsidRPr="0009727F" w:rsidRDefault="00C11EDF" w:rsidP="00C11ED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9727F">
        <w:rPr>
          <w:rFonts w:ascii="Times New Roman" w:eastAsia="Times New Roman" w:hAnsi="Times New Roman"/>
          <w:b/>
          <w:sz w:val="24"/>
          <w:szCs w:val="24"/>
        </w:rPr>
        <w:t xml:space="preserve">«Об утверждении проекта </w:t>
      </w:r>
      <w:proofErr w:type="gramStart"/>
      <w:r w:rsidRPr="0009727F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proofErr w:type="gramEnd"/>
    </w:p>
    <w:p w:rsidR="00C11EDF" w:rsidRPr="0009727F" w:rsidRDefault="00C11EDF" w:rsidP="00C11ED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9727F">
        <w:rPr>
          <w:rFonts w:ascii="Times New Roman" w:eastAsia="Times New Roman" w:hAnsi="Times New Roman"/>
          <w:b/>
          <w:sz w:val="24"/>
          <w:szCs w:val="24"/>
        </w:rPr>
        <w:t xml:space="preserve"> программы «Формирование комфортной </w:t>
      </w:r>
    </w:p>
    <w:p w:rsidR="00C11EDF" w:rsidRPr="0009727F" w:rsidRDefault="00C11EDF" w:rsidP="00C11ED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9727F">
        <w:rPr>
          <w:rFonts w:ascii="Times New Roman" w:eastAsia="Times New Roman" w:hAnsi="Times New Roman"/>
          <w:b/>
          <w:sz w:val="24"/>
          <w:szCs w:val="24"/>
        </w:rPr>
        <w:t>среды в с. Ивантеевка на 2018-2022 годы»</w:t>
      </w:r>
      <w:proofErr w:type="gramEnd"/>
    </w:p>
    <w:p w:rsidR="00C11EDF" w:rsidRPr="0050292F" w:rsidRDefault="00C11EDF" w:rsidP="00C11ED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11EDF" w:rsidRPr="0009727F" w:rsidRDefault="00C11EDF" w:rsidP="00C11E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09727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соответствии с со статьёй 179 Бюджетного кодекса РФ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 w:rsidRPr="0009727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Федеральным законом от 06 октября 2003 года №131-Ф3 «Об общих принципах организации местного </w:t>
      </w:r>
      <w:r w:rsidRPr="0009727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самоуправления в Российской Федерации»,</w:t>
      </w:r>
      <w:r w:rsidRPr="0009727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руководствуясь  положениями  Паспорта приоритетного проекта </w:t>
      </w:r>
      <w:r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«Формирование комфортной городской среды», утвержденного президиумом Совета  при  Президенте Российской Федерации по стратегическому развитию и приоритетным проектам (протокол 21.11.2016г №10), </w:t>
      </w:r>
      <w:r w:rsidRPr="0009727F">
        <w:rPr>
          <w:rFonts w:ascii="Times New Roman" w:hAnsi="Times New Roman"/>
          <w:sz w:val="28"/>
          <w:szCs w:val="28"/>
        </w:rPr>
        <w:t xml:space="preserve">в соответствии </w:t>
      </w:r>
      <w:r w:rsidRPr="0059331E">
        <w:rPr>
          <w:rFonts w:ascii="Times New Roman" w:hAnsi="Times New Roman"/>
          <w:sz w:val="28"/>
          <w:szCs w:val="28"/>
        </w:rPr>
        <w:t>с постановлением администрации Ивантеевского муниципального района</w:t>
      </w:r>
      <w:proofErr w:type="gramEnd"/>
      <w:r w:rsidRPr="0059331E">
        <w:rPr>
          <w:rFonts w:ascii="Times New Roman" w:hAnsi="Times New Roman"/>
          <w:sz w:val="28"/>
          <w:szCs w:val="28"/>
        </w:rPr>
        <w:t xml:space="preserve"> от 20.08.2013 № 843 (с изм. от 15.05.2017 года)  «Об утверждении Положения о порядке принятия решений о разработке муниципальных программ Ивантеевского муниципального района, на формирование и реализации проведения оценки эффективности реализации муниципальных программ Ивантеевского муниципального района»</w:t>
      </w:r>
      <w:r w:rsidRPr="0009727F">
        <w:rPr>
          <w:rFonts w:ascii="Times New Roman" w:hAnsi="Times New Roman"/>
          <w:sz w:val="28"/>
          <w:szCs w:val="28"/>
        </w:rPr>
        <w:t xml:space="preserve"> и </w:t>
      </w:r>
      <w:r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основании Устава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Ивантеевского </w:t>
      </w:r>
      <w:r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района, администрация Ивантеевского муниципального района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09727F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09727F">
        <w:rPr>
          <w:rFonts w:ascii="Times New Roman" w:eastAsia="Times New Roman" w:hAnsi="Times New Roman"/>
          <w:b/>
          <w:sz w:val="28"/>
          <w:szCs w:val="28"/>
        </w:rPr>
        <w:t>ОСТАНОВЛЯЕТ:</w:t>
      </w:r>
    </w:p>
    <w:p w:rsidR="00C11EDF" w:rsidRPr="0009727F" w:rsidRDefault="00C11EDF" w:rsidP="00C1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Утвердить проект муниципальной  программы «Формирование комфортной среды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Ивантеевка</w:t>
      </w:r>
      <w:proofErr w:type="gramEnd"/>
      <w:r w:rsidRPr="0009727F">
        <w:rPr>
          <w:rFonts w:ascii="Times New Roman" w:eastAsia="Times New Roman" w:hAnsi="Times New Roman"/>
          <w:sz w:val="28"/>
          <w:szCs w:val="28"/>
        </w:rPr>
        <w:t xml:space="preserve"> на 2018-2022 годы».</w:t>
      </w:r>
    </w:p>
    <w:p w:rsidR="00C11EDF" w:rsidRPr="0009727F" w:rsidRDefault="00C11EDF" w:rsidP="00C1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727F">
        <w:rPr>
          <w:rFonts w:ascii="Times New Roman" w:eastAsia="Times New Roman" w:hAnsi="Times New Roman"/>
          <w:sz w:val="28"/>
          <w:szCs w:val="28"/>
        </w:rPr>
        <w:t>2.Настоящее постановление вступает в силу с момента его официального обнародования.</w:t>
      </w:r>
    </w:p>
    <w:p w:rsidR="00C11EDF" w:rsidRDefault="00C11EDF" w:rsidP="00C11ED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Pr="0050292F">
        <w:rPr>
          <w:rFonts w:ascii="Times New Roman" w:hAnsi="Times New Roman"/>
          <w:bCs/>
          <w:sz w:val="28"/>
          <w:szCs w:val="28"/>
        </w:rPr>
        <w:t>.Настоящее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C11EDF" w:rsidRDefault="00C11EDF" w:rsidP="00C11E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 </w:t>
      </w:r>
      <w:proofErr w:type="gramStart"/>
      <w:r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C11EDF" w:rsidTr="000E627D">
        <w:tc>
          <w:tcPr>
            <w:tcW w:w="5211" w:type="dxa"/>
          </w:tcPr>
          <w:p w:rsidR="00C11EDF" w:rsidRDefault="00C11EDF" w:rsidP="000E627D">
            <w:pPr>
              <w:spacing w:after="0" w:line="240" w:lineRule="auto"/>
              <w:ind w:left="142" w:right="-108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ind w:left="142" w:right="-108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ind w:left="142" w:right="-108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ind w:left="142" w:right="-108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ind w:left="142" w:right="-108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ind w:left="142" w:right="-108" w:hanging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Ивантеевского</w:t>
            </w:r>
          </w:p>
          <w:p w:rsidR="00C11EDF" w:rsidRDefault="00C11EDF" w:rsidP="000E6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C11EDF" w:rsidRDefault="00C11EDF" w:rsidP="000E6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11EDF" w:rsidRDefault="00C11EDF" w:rsidP="000E6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0E6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1EDF" w:rsidRDefault="00C11EDF" w:rsidP="00C11E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В.В. Басов</w:t>
            </w:r>
            <w:bookmarkStart w:id="0" w:name="_GoBack"/>
            <w:bookmarkEnd w:id="0"/>
          </w:p>
        </w:tc>
      </w:tr>
    </w:tbl>
    <w:p w:rsidR="009A5737" w:rsidRDefault="009A5737" w:rsidP="00C11EDF"/>
    <w:sectPr w:rsidR="009A5737" w:rsidSect="00C11ED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F27"/>
    <w:rsid w:val="00797F27"/>
    <w:rsid w:val="009A5737"/>
    <w:rsid w:val="00C11EDF"/>
    <w:rsid w:val="00C8058E"/>
    <w:rsid w:val="00CB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2017-12-08T05:48:00Z</cp:lastPrinted>
  <dcterms:created xsi:type="dcterms:W3CDTF">2017-12-08T05:47:00Z</dcterms:created>
  <dcterms:modified xsi:type="dcterms:W3CDTF">2017-12-20T09:52:00Z</dcterms:modified>
</cp:coreProperties>
</file>