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04" w:rsidRDefault="00CC0504" w:rsidP="00CC0504">
      <w:pPr>
        <w:ind w:right="-1" w:firstLine="567"/>
        <w:rPr>
          <w:b/>
          <w:bCs/>
          <w:spacing w:val="-8"/>
        </w:rPr>
      </w:pPr>
      <w:r>
        <w:rPr>
          <w:b/>
          <w:bCs/>
          <w:spacing w:val="-8"/>
        </w:rPr>
        <w:t>ТЕРРИТОРИАЛЬНАЯ ИЗБИРАТЕЛЬНАЯ КОМИССИЯ</w:t>
      </w:r>
    </w:p>
    <w:p w:rsidR="00CC0504" w:rsidRDefault="00CC0504" w:rsidP="00CC0504">
      <w:pPr>
        <w:ind w:right="-1" w:firstLine="567"/>
        <w:rPr>
          <w:b/>
          <w:bCs/>
          <w:spacing w:val="-8"/>
        </w:rPr>
      </w:pPr>
      <w:r>
        <w:rPr>
          <w:b/>
          <w:bCs/>
          <w:spacing w:val="-8"/>
        </w:rPr>
        <w:t>ИВАНТЕЕВСКОГО МУНИЦИПАЛЬНОГО РАЙОНА</w:t>
      </w:r>
    </w:p>
    <w:p w:rsidR="00CC0504" w:rsidRDefault="00CC0504" w:rsidP="00CC0504">
      <w:pPr>
        <w:ind w:right="-1" w:firstLine="567"/>
        <w:rPr>
          <w:b/>
          <w:bCs/>
          <w:spacing w:val="-8"/>
        </w:rPr>
      </w:pPr>
    </w:p>
    <w:p w:rsidR="00CC0504" w:rsidRDefault="00CC0504" w:rsidP="00CC0504">
      <w:pPr>
        <w:ind w:right="-1" w:firstLine="567"/>
        <w:rPr>
          <w:b/>
          <w:bCs/>
          <w:spacing w:val="60"/>
        </w:rPr>
      </w:pPr>
      <w:r>
        <w:rPr>
          <w:b/>
          <w:bCs/>
          <w:spacing w:val="60"/>
        </w:rPr>
        <w:t>РЕШЕНИЕ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420"/>
        <w:gridCol w:w="3780"/>
        <w:gridCol w:w="2700"/>
      </w:tblGrid>
      <w:tr w:rsidR="00CC0504" w:rsidTr="00CC0504"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0504" w:rsidRDefault="00CC0504">
            <w:pPr>
              <w:spacing w:line="276" w:lineRule="auto"/>
              <w:ind w:right="-1" w:firstLine="567"/>
              <w:rPr>
                <w:b/>
                <w:bCs/>
              </w:rPr>
            </w:pPr>
            <w:r>
              <w:rPr>
                <w:b/>
                <w:bCs/>
              </w:rPr>
              <w:t>02.1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.201</w:t>
            </w: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>г.</w:t>
            </w:r>
          </w:p>
        </w:tc>
        <w:tc>
          <w:tcPr>
            <w:tcW w:w="3780" w:type="dxa"/>
            <w:hideMark/>
          </w:tcPr>
          <w:p w:rsidR="00CC0504" w:rsidRDefault="00CC0504">
            <w:pPr>
              <w:spacing w:line="276" w:lineRule="auto"/>
              <w:ind w:right="-1" w:firstLine="56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0504" w:rsidRDefault="00CC0504">
            <w:pPr>
              <w:spacing w:line="276" w:lineRule="auto"/>
              <w:ind w:right="-1" w:firstLine="567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proofErr w:type="spellStart"/>
            <w:r>
              <w:rPr>
                <w:b/>
                <w:bCs/>
              </w:rPr>
              <w:t>1</w:t>
            </w:r>
            <w:proofErr w:type="spellEnd"/>
          </w:p>
        </w:tc>
      </w:tr>
    </w:tbl>
    <w:p w:rsidR="00CC0504" w:rsidRDefault="00CC0504" w:rsidP="00CC0504">
      <w:pPr>
        <w:ind w:right="-1" w:firstLine="567"/>
        <w:rPr>
          <w:b/>
          <w:bCs/>
        </w:rPr>
      </w:pPr>
    </w:p>
    <w:p w:rsidR="00CC0504" w:rsidRDefault="00CC0504" w:rsidP="00CC0504">
      <w:pPr>
        <w:ind w:right="-1" w:firstLine="567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c</w:t>
      </w:r>
      <w:proofErr w:type="gramEnd"/>
      <w:r>
        <w:rPr>
          <w:b/>
          <w:bCs/>
        </w:rPr>
        <w:t>. Ивантеевка</w:t>
      </w:r>
    </w:p>
    <w:p w:rsidR="00CC0504" w:rsidRDefault="00CC0504" w:rsidP="00CC0504">
      <w:pPr>
        <w:tabs>
          <w:tab w:val="left" w:pos="7088"/>
        </w:tabs>
        <w:ind w:right="-1" w:firstLine="567"/>
        <w:jc w:val="both"/>
        <w:rPr>
          <w:b/>
          <w:bCs/>
        </w:rPr>
      </w:pPr>
    </w:p>
    <w:p w:rsidR="00CC0504" w:rsidRDefault="00CC0504" w:rsidP="00CC0504">
      <w:pPr>
        <w:pStyle w:val="a3"/>
        <w:ind w:left="0" w:right="-1" w:firstLine="567"/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на территории Ивантеевского муниципального района </w:t>
      </w:r>
      <w:r>
        <w:rPr>
          <w:rFonts w:ascii="Times New Roman" w:hAnsi="Times New Roman"/>
          <w:b/>
          <w:noProof/>
          <w:sz w:val="28"/>
          <w:szCs w:val="28"/>
        </w:rPr>
        <w:t>областной образовательной акции «Избирательный диктант».</w:t>
      </w:r>
    </w:p>
    <w:p w:rsidR="00CC0504" w:rsidRDefault="00CC0504" w:rsidP="00CC0504">
      <w:pPr>
        <w:spacing w:line="276" w:lineRule="auto"/>
        <w:ind w:right="-1" w:firstLine="567"/>
        <w:jc w:val="both"/>
        <w:rPr>
          <w:color w:val="000000"/>
        </w:rPr>
      </w:pPr>
      <w:r>
        <w:rPr>
          <w:color w:val="000000"/>
        </w:rPr>
        <w:t xml:space="preserve">     На основании распоряжения председателя избирательной комиссии Саратовской области от 5 ноября 2019 года </w:t>
      </w:r>
      <w:r>
        <w:t>№</w:t>
      </w:r>
      <w:r>
        <w:rPr>
          <w:color w:val="FF0000"/>
        </w:rPr>
        <w:t xml:space="preserve"> </w:t>
      </w:r>
      <w:r>
        <w:t>06-03/75-р «</w:t>
      </w:r>
      <w:r>
        <w:rPr>
          <w:color w:val="000000"/>
        </w:rPr>
        <w:t xml:space="preserve">О проведении областной образовательной акции «Избирательный диктант», с </w:t>
      </w:r>
      <w:r>
        <w:t xml:space="preserve"> целью оценки уровня правовой грамотности в сфере избирательного права и избирательного процесса</w:t>
      </w:r>
      <w:r>
        <w:rPr>
          <w:color w:val="000000"/>
        </w:rPr>
        <w:t xml:space="preserve"> территориальная избирательная комиссия Ивантеевского муниципального  района решила:</w:t>
      </w:r>
    </w:p>
    <w:p w:rsidR="00CC0504" w:rsidRDefault="00CC0504" w:rsidP="00CC0504">
      <w:pPr>
        <w:numPr>
          <w:ilvl w:val="0"/>
          <w:numId w:val="1"/>
        </w:numPr>
        <w:spacing w:line="276" w:lineRule="auto"/>
        <w:ind w:left="0" w:right="-1" w:firstLine="567"/>
        <w:jc w:val="both"/>
        <w:rPr>
          <w:bCs/>
        </w:rPr>
      </w:pPr>
      <w:r>
        <w:rPr>
          <w:color w:val="000000"/>
        </w:rPr>
        <w:t>Провести</w:t>
      </w:r>
      <w:r>
        <w:rPr>
          <w:bCs/>
        </w:rPr>
        <w:t xml:space="preserve"> работу по организации специальных общеобразовательных площадок и привлечению не менее 150 участников для проведения Избирательного диктанта.</w:t>
      </w:r>
    </w:p>
    <w:p w:rsidR="00CC0504" w:rsidRDefault="00CC0504" w:rsidP="00CC0504">
      <w:pPr>
        <w:numPr>
          <w:ilvl w:val="0"/>
          <w:numId w:val="1"/>
        </w:numPr>
        <w:spacing w:line="276" w:lineRule="auto"/>
        <w:ind w:left="0" w:right="-1" w:firstLine="567"/>
        <w:jc w:val="left"/>
        <w:rPr>
          <w:bCs/>
        </w:rPr>
      </w:pPr>
      <w:r>
        <w:t xml:space="preserve">На территории Ивантеевского муниципального района организовать 9 специальных площадок (приложение №1): </w:t>
      </w:r>
    </w:p>
    <w:p w:rsidR="00CC0504" w:rsidRDefault="00CC0504" w:rsidP="00CC0504">
      <w:pPr>
        <w:spacing w:line="276" w:lineRule="auto"/>
        <w:ind w:right="-1" w:firstLine="567"/>
        <w:jc w:val="left"/>
      </w:pPr>
      <w:r>
        <w:t>-7 площадок на базе общеобразовательных школ;</w:t>
      </w:r>
    </w:p>
    <w:p w:rsidR="00CC0504" w:rsidRDefault="00CC0504" w:rsidP="00CC0504">
      <w:pPr>
        <w:spacing w:line="276" w:lineRule="auto"/>
        <w:ind w:right="-1" w:firstLine="567"/>
        <w:jc w:val="left"/>
      </w:pPr>
      <w:r>
        <w:t xml:space="preserve">- 1 площадку  на базе лицея; </w:t>
      </w:r>
    </w:p>
    <w:p w:rsidR="00CC0504" w:rsidRDefault="00CC0504" w:rsidP="00CC0504">
      <w:pPr>
        <w:ind w:right="-1" w:firstLine="567"/>
        <w:jc w:val="both"/>
      </w:pPr>
      <w:r>
        <w:t>- 1 площадку на базе территориальной избирательной комиссии района.</w:t>
      </w:r>
    </w:p>
    <w:p w:rsidR="00CC0504" w:rsidRDefault="00CC0504" w:rsidP="00CC0504">
      <w:pPr>
        <w:ind w:right="-1" w:firstLine="567"/>
        <w:jc w:val="both"/>
      </w:pPr>
      <w:r>
        <w:t xml:space="preserve">3.  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территориальной избирательной комиссии Буланову А.А.</w:t>
      </w:r>
    </w:p>
    <w:p w:rsidR="00CC0504" w:rsidRDefault="00CC0504" w:rsidP="00CC0504">
      <w:pPr>
        <w:ind w:right="-1" w:firstLine="567"/>
        <w:jc w:val="both"/>
      </w:pPr>
    </w:p>
    <w:p w:rsidR="00CC0504" w:rsidRDefault="00CC0504" w:rsidP="00CC0504">
      <w:pPr>
        <w:ind w:right="-1" w:firstLine="567"/>
        <w:jc w:val="both"/>
        <w:rPr>
          <w:b/>
          <w:bCs/>
        </w:rPr>
      </w:pPr>
      <w:r>
        <w:rPr>
          <w:b/>
          <w:bCs/>
        </w:rPr>
        <w:t>Председатель</w:t>
      </w:r>
    </w:p>
    <w:p w:rsidR="00CC0504" w:rsidRDefault="00CC0504" w:rsidP="00CC0504">
      <w:pPr>
        <w:ind w:right="-1" w:firstLine="567"/>
        <w:jc w:val="both"/>
        <w:rPr>
          <w:b/>
          <w:bCs/>
        </w:rPr>
      </w:pPr>
      <w:r>
        <w:rPr>
          <w:b/>
          <w:bCs/>
        </w:rPr>
        <w:t>территориальной избирательной комиссии</w:t>
      </w:r>
    </w:p>
    <w:p w:rsidR="00CC0504" w:rsidRDefault="00CC0504" w:rsidP="00CC0504">
      <w:pPr>
        <w:tabs>
          <w:tab w:val="left" w:pos="7088"/>
        </w:tabs>
        <w:ind w:right="-1" w:firstLine="567"/>
        <w:jc w:val="both"/>
        <w:rPr>
          <w:b/>
          <w:bCs/>
        </w:rPr>
      </w:pPr>
      <w:r>
        <w:rPr>
          <w:b/>
          <w:bCs/>
        </w:rPr>
        <w:t xml:space="preserve">Ивантеевского муниципального района                   А.А. Буланова             </w:t>
      </w:r>
    </w:p>
    <w:p w:rsidR="00CC0504" w:rsidRDefault="00CC0504" w:rsidP="00CC0504">
      <w:pPr>
        <w:ind w:right="-1" w:firstLine="567"/>
        <w:jc w:val="both"/>
        <w:rPr>
          <w:b/>
          <w:bCs/>
        </w:rPr>
      </w:pPr>
    </w:p>
    <w:p w:rsidR="00CC0504" w:rsidRDefault="00CC0504" w:rsidP="00CC0504">
      <w:pPr>
        <w:ind w:right="-1" w:firstLine="567"/>
        <w:jc w:val="both"/>
        <w:rPr>
          <w:b/>
          <w:bCs/>
        </w:rPr>
      </w:pPr>
      <w:r>
        <w:rPr>
          <w:b/>
          <w:bCs/>
        </w:rPr>
        <w:t>Секретарь</w:t>
      </w:r>
    </w:p>
    <w:p w:rsidR="00CC0504" w:rsidRDefault="00CC0504" w:rsidP="00CC0504">
      <w:pPr>
        <w:ind w:right="-1" w:firstLine="567"/>
        <w:jc w:val="both"/>
        <w:rPr>
          <w:b/>
          <w:bCs/>
        </w:rPr>
      </w:pPr>
      <w:r>
        <w:rPr>
          <w:b/>
          <w:bCs/>
        </w:rPr>
        <w:t>территориальной избирательной комиссии</w:t>
      </w:r>
    </w:p>
    <w:p w:rsidR="00CC0504" w:rsidRDefault="00CC0504" w:rsidP="00CC0504">
      <w:pPr>
        <w:tabs>
          <w:tab w:val="left" w:pos="7088"/>
        </w:tabs>
        <w:ind w:right="-1" w:firstLine="567"/>
        <w:jc w:val="both"/>
        <w:rPr>
          <w:b/>
          <w:bCs/>
        </w:rPr>
      </w:pPr>
      <w:r>
        <w:rPr>
          <w:b/>
          <w:bCs/>
        </w:rPr>
        <w:t>Ивантеевского муниципального района                     И. В. Афанасьева</w:t>
      </w:r>
    </w:p>
    <w:p w:rsidR="00CC0504" w:rsidRDefault="00CC0504" w:rsidP="00CC0504">
      <w:pPr>
        <w:ind w:right="-1" w:firstLine="567"/>
        <w:jc w:val="both"/>
      </w:pPr>
    </w:p>
    <w:p w:rsidR="00CC0504" w:rsidRDefault="00CC0504" w:rsidP="00CC0504">
      <w:pPr>
        <w:ind w:right="-1" w:firstLine="567"/>
        <w:jc w:val="both"/>
      </w:pPr>
    </w:p>
    <w:p w:rsidR="00CC0504" w:rsidRDefault="00CC0504" w:rsidP="00CC0504">
      <w:pPr>
        <w:ind w:right="-1" w:firstLine="567"/>
        <w:jc w:val="both"/>
      </w:pPr>
    </w:p>
    <w:p w:rsidR="00CC0504" w:rsidRDefault="00CC0504" w:rsidP="00CC0504">
      <w:pPr>
        <w:ind w:right="-1" w:firstLine="567"/>
        <w:jc w:val="both"/>
      </w:pPr>
    </w:p>
    <w:p w:rsidR="00CC0504" w:rsidRDefault="00CC0504" w:rsidP="00CC0504">
      <w:pPr>
        <w:ind w:right="-1" w:firstLine="567"/>
        <w:jc w:val="both"/>
      </w:pPr>
    </w:p>
    <w:p w:rsidR="00CC0504" w:rsidRDefault="00CC0504" w:rsidP="00CC0504">
      <w:pPr>
        <w:ind w:right="-1" w:firstLine="567"/>
        <w:jc w:val="both"/>
      </w:pPr>
    </w:p>
    <w:p w:rsidR="00CC0504" w:rsidRDefault="00CC0504" w:rsidP="00CC0504">
      <w:pPr>
        <w:ind w:right="-1" w:firstLine="567"/>
        <w:jc w:val="both"/>
      </w:pPr>
    </w:p>
    <w:p w:rsidR="00CC0504" w:rsidRDefault="00CC0504" w:rsidP="00CC0504">
      <w:pPr>
        <w:ind w:right="-1" w:firstLine="567"/>
        <w:rPr>
          <w:b/>
          <w:sz w:val="24"/>
          <w:szCs w:val="24"/>
        </w:rPr>
      </w:pPr>
    </w:p>
    <w:p w:rsidR="00CC0504" w:rsidRDefault="00CC0504" w:rsidP="00CC0504">
      <w:pPr>
        <w:ind w:left="5670" w:right="-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решению территориальной избирательной комиссии Ивантеевского муниципального района  от 02 декабря 2019 года №11</w:t>
      </w:r>
    </w:p>
    <w:p w:rsidR="00CC0504" w:rsidRDefault="00CC0504" w:rsidP="00CC0504">
      <w:pPr>
        <w:ind w:right="-1" w:firstLine="567"/>
        <w:rPr>
          <w:b/>
          <w:sz w:val="24"/>
          <w:szCs w:val="24"/>
        </w:rPr>
      </w:pPr>
    </w:p>
    <w:p w:rsidR="00CC0504" w:rsidRDefault="00CC0504" w:rsidP="00CC0504">
      <w:pPr>
        <w:ind w:right="-1" w:firstLine="567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Участники Акции «Избирательный диктант</w:t>
      </w:r>
      <w:r>
        <w:rPr>
          <w:b/>
          <w:bCs/>
          <w:sz w:val="24"/>
          <w:szCs w:val="24"/>
        </w:rPr>
        <w:t>»</w:t>
      </w:r>
    </w:p>
    <w:p w:rsidR="00CC0504" w:rsidRDefault="00CC0504" w:rsidP="00CC0504">
      <w:pPr>
        <w:ind w:right="-1" w:firstLine="567"/>
        <w:rPr>
          <w:b/>
          <w:sz w:val="24"/>
          <w:szCs w:val="24"/>
        </w:rPr>
      </w:pPr>
    </w:p>
    <w:tbl>
      <w:tblPr>
        <w:tblW w:w="4769" w:type="pct"/>
        <w:jc w:val="center"/>
        <w:tblInd w:w="-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29"/>
      </w:tblGrid>
      <w:tr w:rsidR="00CC0504" w:rsidTr="00CC050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04" w:rsidRDefault="00CC0504">
            <w:pPr>
              <w:ind w:right="-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CC0504" w:rsidRDefault="00CC0504">
            <w:pPr>
              <w:ind w:right="-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площадки</w:t>
            </w:r>
          </w:p>
        </w:tc>
      </w:tr>
      <w:tr w:rsidR="00CC0504" w:rsidTr="00CC050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3254"/>
              <w:gridCol w:w="5659"/>
            </w:tblGrid>
            <w:tr w:rsidR="00CC050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C0504" w:rsidRDefault="00CC0504">
                  <w:pPr>
                    <w:spacing w:before="100" w:beforeAutospacing="1" w:after="100" w:afterAutospacing="1"/>
                    <w:ind w:right="-1" w:firstLine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Муниципальное общеобразовательное учреждение " Гимназия </w:t>
                  </w:r>
                  <w:proofErr w:type="gramStart"/>
                  <w:r>
                    <w:rPr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</w:t>
                  </w:r>
                  <w:proofErr w:type="gramStart"/>
                  <w:r>
                    <w:rPr>
                      <w:sz w:val="24"/>
                      <w:szCs w:val="24"/>
                    </w:rPr>
                    <w:t>Ивантеевка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Ивантеевского района Саратовской области"</w:t>
                  </w:r>
                </w:p>
              </w:tc>
            </w:tr>
            <w:tr w:rsidR="00CC0504" w:rsidTr="00CC0504">
              <w:trPr>
                <w:tblCellSpacing w:w="0" w:type="dxa"/>
              </w:trPr>
              <w:tc>
                <w:tcPr>
                  <w:tcW w:w="3163" w:type="dxa"/>
                  <w:vAlign w:val="center"/>
                </w:tcPr>
                <w:p w:rsidR="00CC0504" w:rsidRDefault="00CC0504">
                  <w:pPr>
                    <w:spacing w:before="100" w:beforeAutospacing="1" w:after="100" w:afterAutospacing="1"/>
                    <w:ind w:right="-1" w:firstLine="567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50" w:type="dxa"/>
                  <w:vAlign w:val="center"/>
                </w:tcPr>
                <w:p w:rsidR="00CC0504" w:rsidRDefault="00CC0504">
                  <w:pPr>
                    <w:spacing w:before="100" w:beforeAutospacing="1" w:after="100" w:afterAutospacing="1"/>
                    <w:ind w:right="-1" w:firstLine="567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C0504" w:rsidRDefault="00CC0504">
            <w:pPr>
              <w:ind w:right="-1" w:firstLine="567"/>
              <w:jc w:val="both"/>
              <w:rPr>
                <w:sz w:val="24"/>
                <w:szCs w:val="24"/>
              </w:rPr>
            </w:pPr>
          </w:p>
        </w:tc>
      </w:tr>
      <w:tr w:rsidR="00CC0504" w:rsidTr="00CC050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4457"/>
              <w:gridCol w:w="4456"/>
            </w:tblGrid>
            <w:tr w:rsidR="00CC050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C0504" w:rsidRDefault="00CC0504">
                  <w:pPr>
                    <w:spacing w:before="100" w:beforeAutospacing="1" w:after="100" w:afterAutospacing="1"/>
                    <w:ind w:right="-1" w:firstLine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Муниципальное общеобразовательное учреждение "Средняя общеобразовательная школа с. Бартеневка им. П.Е. Толстова  Ивантеевского района Саратовской области"</w:t>
                  </w:r>
                </w:p>
              </w:tc>
            </w:tr>
            <w:tr w:rsidR="00CC050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C0504" w:rsidRDefault="00CC0504">
                  <w:pPr>
                    <w:spacing w:before="100" w:beforeAutospacing="1" w:after="100" w:afterAutospacing="1"/>
                    <w:ind w:right="-1" w:firstLine="567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C0504" w:rsidRDefault="00CC0504">
                  <w:pPr>
                    <w:spacing w:before="100" w:beforeAutospacing="1" w:after="100" w:afterAutospacing="1"/>
                    <w:ind w:right="-1" w:firstLine="567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C0504" w:rsidRDefault="00CC0504">
            <w:pPr>
              <w:ind w:right="-1" w:firstLine="567"/>
              <w:jc w:val="both"/>
              <w:rPr>
                <w:sz w:val="24"/>
                <w:szCs w:val="24"/>
              </w:rPr>
            </w:pPr>
          </w:p>
        </w:tc>
      </w:tr>
      <w:tr w:rsidR="00CC0504" w:rsidTr="00CC050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4457"/>
              <w:gridCol w:w="4456"/>
            </w:tblGrid>
            <w:tr w:rsidR="00CC050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C0504" w:rsidRDefault="00CC0504">
                  <w:pPr>
                    <w:spacing w:before="100" w:beforeAutospacing="1" w:after="100" w:afterAutospacing="1"/>
                    <w:ind w:right="-1" w:firstLine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Муниципальное общеобразовательное учреждение "Средняя общеобразовательная школа </w:t>
                  </w:r>
                  <w:proofErr w:type="gramStart"/>
                  <w:r>
                    <w:rPr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</w:t>
                  </w:r>
                  <w:proofErr w:type="gramStart"/>
                  <w:r>
                    <w:rPr>
                      <w:sz w:val="24"/>
                      <w:szCs w:val="24"/>
                    </w:rPr>
                    <w:t>Ивантеевка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Ивантеевского района Саратовской области"</w:t>
                  </w:r>
                </w:p>
              </w:tc>
            </w:tr>
            <w:tr w:rsidR="00CC050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C0504" w:rsidRDefault="00CC0504">
                  <w:pPr>
                    <w:spacing w:before="100" w:beforeAutospacing="1" w:after="100" w:afterAutospacing="1"/>
                    <w:ind w:right="-1" w:firstLine="567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C0504" w:rsidRDefault="00CC0504">
                  <w:pPr>
                    <w:spacing w:before="100" w:beforeAutospacing="1" w:after="100" w:afterAutospacing="1"/>
                    <w:ind w:right="-1" w:firstLine="567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C0504" w:rsidRDefault="00CC0504">
            <w:pPr>
              <w:ind w:right="-1" w:firstLine="567"/>
              <w:jc w:val="both"/>
              <w:rPr>
                <w:sz w:val="24"/>
                <w:szCs w:val="24"/>
              </w:rPr>
            </w:pPr>
          </w:p>
        </w:tc>
      </w:tr>
      <w:tr w:rsidR="00CC0504" w:rsidTr="00CC050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4457"/>
              <w:gridCol w:w="4456"/>
            </w:tblGrid>
            <w:tr w:rsidR="00CC050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C0504" w:rsidRDefault="00CC0504">
                  <w:pPr>
                    <w:spacing w:before="100" w:beforeAutospacing="1" w:after="100" w:afterAutospacing="1"/>
                    <w:ind w:right="-1" w:firstLine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Муниципальное общеобразовательное учреждение "Средняя общеобразовательная школа </w:t>
                  </w:r>
                  <w:proofErr w:type="gramStart"/>
                  <w:r>
                    <w:rPr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</w:t>
                  </w:r>
                  <w:proofErr w:type="gramStart"/>
                  <w:r>
                    <w:rPr>
                      <w:sz w:val="24"/>
                      <w:szCs w:val="24"/>
                    </w:rPr>
                    <w:t>Николаевка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им.В. М. Кузьмина  Ивантеевского района Саратовской области"</w:t>
                  </w:r>
                </w:p>
              </w:tc>
            </w:tr>
            <w:tr w:rsidR="00CC0504" w:rsidTr="00CC0504">
              <w:trPr>
                <w:trHeight w:val="15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C0504" w:rsidRDefault="00CC0504">
                  <w:pPr>
                    <w:spacing w:before="100" w:beforeAutospacing="1" w:after="100" w:afterAutospacing="1"/>
                    <w:ind w:right="-1" w:firstLine="567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C0504" w:rsidRDefault="00CC0504">
                  <w:pPr>
                    <w:spacing w:before="100" w:beforeAutospacing="1" w:after="100" w:afterAutospacing="1"/>
                    <w:ind w:right="-1" w:firstLine="567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C0504" w:rsidRDefault="00CC0504">
            <w:pPr>
              <w:ind w:right="-1" w:firstLine="567"/>
              <w:jc w:val="both"/>
              <w:rPr>
                <w:sz w:val="24"/>
                <w:szCs w:val="24"/>
              </w:rPr>
            </w:pPr>
          </w:p>
        </w:tc>
      </w:tr>
      <w:tr w:rsidR="00CC0504" w:rsidTr="00CC050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8913"/>
            </w:tblGrid>
            <w:tr w:rsidR="00CC050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C0504" w:rsidRDefault="00CC0504">
                  <w:pPr>
                    <w:spacing w:before="100" w:beforeAutospacing="1" w:after="100" w:afterAutospacing="1"/>
                    <w:ind w:right="-1" w:firstLine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Муниципальное общеобразовательное учреждение "Средняя общеобразовательная школа с. </w:t>
                  </w:r>
                  <w:proofErr w:type="spellStart"/>
                  <w:r>
                    <w:rPr>
                      <w:sz w:val="24"/>
                      <w:szCs w:val="24"/>
                    </w:rPr>
                    <w:t>Яблоновый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Гай Ивантеевского района Саратовской области"</w:t>
                  </w:r>
                </w:p>
              </w:tc>
            </w:tr>
          </w:tbl>
          <w:p w:rsidR="00CC0504" w:rsidRDefault="00CC0504">
            <w:pPr>
              <w:ind w:right="-1" w:firstLine="567"/>
              <w:jc w:val="both"/>
              <w:rPr>
                <w:sz w:val="24"/>
                <w:szCs w:val="24"/>
              </w:rPr>
            </w:pPr>
          </w:p>
        </w:tc>
      </w:tr>
      <w:tr w:rsidR="00CC0504" w:rsidTr="00CC050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8913"/>
            </w:tblGrid>
            <w:tr w:rsidR="00CC050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C0504" w:rsidRDefault="00CC0504">
                  <w:pPr>
                    <w:spacing w:before="100" w:beforeAutospacing="1" w:after="100" w:afterAutospacing="1"/>
                    <w:ind w:right="-1" w:firstLine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Муниципальное общеобразовательное учреждение "Средняя общеобразовательная школа п</w:t>
                  </w:r>
                  <w:proofErr w:type="gramStart"/>
                  <w:r>
                    <w:rPr>
                      <w:sz w:val="24"/>
                      <w:szCs w:val="24"/>
                    </w:rPr>
                    <w:t>.З</w:t>
                  </w:r>
                  <w:proofErr w:type="gramEnd"/>
                  <w:r>
                    <w:rPr>
                      <w:sz w:val="24"/>
                      <w:szCs w:val="24"/>
                    </w:rPr>
                    <w:t>наменский Ивантеевского района Саратовской области"</w:t>
                  </w:r>
                </w:p>
              </w:tc>
            </w:tr>
          </w:tbl>
          <w:p w:rsidR="00CC0504" w:rsidRDefault="00CC0504">
            <w:pPr>
              <w:ind w:right="-1" w:firstLine="567"/>
              <w:jc w:val="both"/>
              <w:rPr>
                <w:sz w:val="24"/>
                <w:szCs w:val="24"/>
              </w:rPr>
            </w:pPr>
          </w:p>
        </w:tc>
      </w:tr>
      <w:tr w:rsidR="00CC0504" w:rsidTr="00CC050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4457"/>
              <w:gridCol w:w="4456"/>
            </w:tblGrid>
            <w:tr w:rsidR="00CC050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C0504" w:rsidRDefault="00CC0504">
                  <w:pPr>
                    <w:spacing w:before="100" w:beforeAutospacing="1" w:after="100" w:afterAutospacing="1"/>
                    <w:ind w:right="-1" w:firstLine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Муниципальное общеобразовательное учреждение "Средняя общеобразовательная школа </w:t>
                  </w:r>
                  <w:proofErr w:type="gramStart"/>
                  <w:r>
                    <w:rPr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</w:t>
                  </w:r>
                  <w:proofErr w:type="gramStart"/>
                  <w:r>
                    <w:rPr>
                      <w:sz w:val="24"/>
                      <w:szCs w:val="24"/>
                    </w:rPr>
                    <w:t>Ивановка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Ивантеевского района Саратовской области"</w:t>
                  </w:r>
                </w:p>
              </w:tc>
            </w:tr>
            <w:tr w:rsidR="00CC050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C0504" w:rsidRDefault="00CC0504">
                  <w:pPr>
                    <w:spacing w:before="100" w:beforeAutospacing="1" w:after="100" w:afterAutospacing="1"/>
                    <w:ind w:right="-1" w:firstLine="567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C0504" w:rsidRDefault="00CC0504">
                  <w:pPr>
                    <w:spacing w:before="100" w:beforeAutospacing="1" w:after="100" w:afterAutospacing="1"/>
                    <w:ind w:right="-1" w:firstLine="567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C0504" w:rsidRDefault="00CC0504">
            <w:pPr>
              <w:ind w:right="-1" w:firstLine="567"/>
              <w:jc w:val="both"/>
              <w:rPr>
                <w:sz w:val="24"/>
                <w:szCs w:val="24"/>
              </w:rPr>
            </w:pPr>
          </w:p>
        </w:tc>
      </w:tr>
      <w:tr w:rsidR="00CC0504" w:rsidTr="00CC050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"/>
              <w:gridCol w:w="5443"/>
            </w:tblGrid>
            <w:tr w:rsidR="00CC050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C0504" w:rsidRDefault="00CC0504">
                  <w:pPr>
                    <w:spacing w:before="100" w:beforeAutospacing="1" w:after="100" w:afterAutospacing="1"/>
                    <w:ind w:right="-1" w:firstLine="567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0504" w:rsidRDefault="00CC0504">
                  <w:pPr>
                    <w:spacing w:before="100" w:beforeAutospacing="1" w:after="100" w:afterAutospacing="1"/>
                    <w:ind w:right="-1" w:firstLine="567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ГБПОУ СО «Ивантеевский политехнический лицей» </w:t>
                  </w:r>
                </w:p>
              </w:tc>
            </w:tr>
          </w:tbl>
          <w:p w:rsidR="00CC0504" w:rsidRDefault="00CC0504">
            <w:pPr>
              <w:ind w:right="-1" w:firstLine="567"/>
              <w:jc w:val="both"/>
              <w:rPr>
                <w:sz w:val="24"/>
                <w:szCs w:val="24"/>
              </w:rPr>
            </w:pPr>
          </w:p>
        </w:tc>
      </w:tr>
      <w:tr w:rsidR="00CC0504" w:rsidTr="00CC050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04" w:rsidRDefault="00CC0504">
            <w:pPr>
              <w:ind w:right="-1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Ивантеевского муниципального района </w:t>
            </w:r>
          </w:p>
        </w:tc>
      </w:tr>
    </w:tbl>
    <w:p w:rsidR="00CC0504" w:rsidRDefault="00CC0504" w:rsidP="00CC0504">
      <w:pPr>
        <w:ind w:right="-1" w:firstLine="567"/>
        <w:jc w:val="both"/>
        <w:rPr>
          <w:color w:val="FF0000"/>
          <w:sz w:val="24"/>
          <w:szCs w:val="24"/>
        </w:rPr>
      </w:pPr>
    </w:p>
    <w:p w:rsidR="00CC0504" w:rsidRDefault="00CC0504" w:rsidP="00CC0504">
      <w:pPr>
        <w:ind w:right="-1" w:firstLine="567"/>
        <w:rPr>
          <w:b/>
          <w:sz w:val="24"/>
          <w:szCs w:val="24"/>
        </w:rPr>
      </w:pPr>
    </w:p>
    <w:p w:rsidR="00CC0504" w:rsidRDefault="00CC0504" w:rsidP="00CC0504">
      <w:pPr>
        <w:ind w:right="-1" w:firstLine="567"/>
        <w:rPr>
          <w:b/>
          <w:sz w:val="24"/>
          <w:szCs w:val="24"/>
        </w:rPr>
      </w:pPr>
    </w:p>
    <w:p w:rsidR="00CC0504" w:rsidRDefault="00CC0504" w:rsidP="00CC0504">
      <w:pPr>
        <w:ind w:right="-1" w:firstLine="567"/>
        <w:rPr>
          <w:color w:val="FF0000"/>
          <w:sz w:val="24"/>
          <w:szCs w:val="24"/>
        </w:rPr>
      </w:pPr>
    </w:p>
    <w:p w:rsidR="00CC0504" w:rsidRDefault="00CC0504" w:rsidP="00CC0504">
      <w:pPr>
        <w:ind w:right="-1" w:firstLine="567"/>
        <w:jc w:val="both"/>
        <w:rPr>
          <w:sz w:val="24"/>
          <w:szCs w:val="24"/>
        </w:rPr>
      </w:pPr>
    </w:p>
    <w:p w:rsidR="00CC0504" w:rsidRDefault="00CC0504" w:rsidP="00CC0504">
      <w:pPr>
        <w:ind w:right="-1" w:firstLine="567"/>
        <w:jc w:val="both"/>
        <w:rPr>
          <w:sz w:val="24"/>
          <w:szCs w:val="24"/>
        </w:rPr>
      </w:pPr>
    </w:p>
    <w:p w:rsidR="00950A2B" w:rsidRDefault="00950A2B"/>
    <w:sectPr w:rsidR="00950A2B" w:rsidSect="0095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471D0"/>
    <w:multiLevelType w:val="hybridMultilevel"/>
    <w:tmpl w:val="A0160F0E"/>
    <w:lvl w:ilvl="0" w:tplc="7C1CA06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504"/>
    <w:rsid w:val="00575980"/>
    <w:rsid w:val="00950A2B"/>
    <w:rsid w:val="00BC751F"/>
    <w:rsid w:val="00CC0504"/>
    <w:rsid w:val="00D83014"/>
    <w:rsid w:val="00D8588F"/>
    <w:rsid w:val="00DC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50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3</cp:revision>
  <dcterms:created xsi:type="dcterms:W3CDTF">2020-01-14T12:16:00Z</dcterms:created>
  <dcterms:modified xsi:type="dcterms:W3CDTF">2020-01-14T12:20:00Z</dcterms:modified>
</cp:coreProperties>
</file>