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DA" w:rsidRDefault="000836DA" w:rsidP="000836DA">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lang w:eastAsia="ru-RU"/>
        </w:rPr>
        <w:drawing>
          <wp:inline distT="0" distB="0" distL="0" distR="0">
            <wp:extent cx="800100" cy="10096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0836DA" w:rsidRDefault="000836DA" w:rsidP="000836DA">
      <w:pPr>
        <w:tabs>
          <w:tab w:val="left" w:pos="5725"/>
        </w:tabs>
        <w:spacing w:after="0" w:line="240" w:lineRule="auto"/>
        <w:contextualSpacing/>
        <w:jc w:val="center"/>
        <w:rPr>
          <w:rFonts w:ascii="Times New Roman" w:hAnsi="Times New Roman"/>
          <w:b/>
          <w:sz w:val="28"/>
          <w:szCs w:val="28"/>
        </w:rPr>
      </w:pPr>
      <w:r>
        <w:rPr>
          <w:rFonts w:ascii="Times New Roman" w:hAnsi="Times New Roman"/>
          <w:b/>
          <w:sz w:val="28"/>
          <w:szCs w:val="28"/>
        </w:rPr>
        <w:t>АДМИНИСТРАЦИЯ</w:t>
      </w:r>
    </w:p>
    <w:p w:rsidR="000836DA" w:rsidRDefault="000836DA" w:rsidP="000836DA">
      <w:pPr>
        <w:spacing w:after="0" w:line="240" w:lineRule="auto"/>
        <w:contextualSpacing/>
        <w:jc w:val="center"/>
        <w:rPr>
          <w:rFonts w:ascii="Times New Roman" w:hAnsi="Times New Roman"/>
          <w:b/>
          <w:sz w:val="28"/>
          <w:szCs w:val="28"/>
        </w:rPr>
      </w:pPr>
      <w:r>
        <w:rPr>
          <w:rFonts w:ascii="Times New Roman" w:hAnsi="Times New Roman"/>
          <w:b/>
          <w:sz w:val="28"/>
          <w:szCs w:val="28"/>
        </w:rPr>
        <w:t>ИВАНТЕЕВСКОГО МУНИЦИПАЛЬНОГО  РАЙОНА</w:t>
      </w:r>
    </w:p>
    <w:p w:rsidR="000836DA" w:rsidRDefault="000836DA" w:rsidP="000836DA">
      <w:pPr>
        <w:spacing w:after="0" w:line="240" w:lineRule="auto"/>
        <w:contextualSpacing/>
        <w:jc w:val="center"/>
        <w:rPr>
          <w:rFonts w:ascii="Times New Roman" w:hAnsi="Times New Roman"/>
          <w:spacing w:val="-2"/>
          <w:sz w:val="28"/>
          <w:szCs w:val="28"/>
        </w:rPr>
      </w:pPr>
      <w:r>
        <w:rPr>
          <w:rFonts w:ascii="Times New Roman" w:hAnsi="Times New Roman"/>
          <w:b/>
          <w:sz w:val="28"/>
          <w:szCs w:val="28"/>
        </w:rPr>
        <w:t>САРАТОВСКОЙ ОБЛАСТИ</w:t>
      </w:r>
    </w:p>
    <w:p w:rsidR="000836DA" w:rsidRDefault="000836DA" w:rsidP="000836DA">
      <w:pPr>
        <w:spacing w:after="0" w:line="240" w:lineRule="auto"/>
        <w:contextualSpacing/>
        <w:jc w:val="both"/>
        <w:rPr>
          <w:rFonts w:ascii="Times New Roman" w:hAnsi="Times New Roman"/>
          <w:spacing w:val="-2"/>
          <w:sz w:val="28"/>
          <w:szCs w:val="28"/>
        </w:rPr>
      </w:pPr>
    </w:p>
    <w:p w:rsidR="000836DA" w:rsidRDefault="000836DA" w:rsidP="000836DA">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 С Т А Н О В Л Е Н И Е </w:t>
      </w:r>
    </w:p>
    <w:p w:rsidR="00BE25A9" w:rsidRDefault="00BE25A9" w:rsidP="00BE25A9">
      <w:pPr>
        <w:spacing w:after="0" w:line="240" w:lineRule="auto"/>
        <w:contextualSpacing/>
        <w:rPr>
          <w:rFonts w:ascii="Times New Roman" w:hAnsi="Times New Roman"/>
          <w:b/>
          <w:sz w:val="28"/>
          <w:szCs w:val="28"/>
        </w:rPr>
      </w:pPr>
      <w:r>
        <w:rPr>
          <w:rFonts w:ascii="Times New Roman" w:hAnsi="Times New Roman"/>
          <w:b/>
          <w:sz w:val="28"/>
          <w:szCs w:val="28"/>
        </w:rPr>
        <w:t xml:space="preserve">От </w:t>
      </w:r>
      <w:r w:rsidR="00114CAA">
        <w:rPr>
          <w:rFonts w:ascii="Times New Roman" w:hAnsi="Times New Roman"/>
          <w:b/>
          <w:sz w:val="28"/>
          <w:szCs w:val="28"/>
        </w:rPr>
        <w:t>08.12.2017 г. № 686</w:t>
      </w:r>
      <w:r>
        <w:rPr>
          <w:rFonts w:ascii="Times New Roman" w:hAnsi="Times New Roman"/>
          <w:b/>
          <w:sz w:val="28"/>
          <w:szCs w:val="28"/>
        </w:rPr>
        <w:t xml:space="preserve">                                                                    </w:t>
      </w:r>
    </w:p>
    <w:p w:rsidR="000836DA" w:rsidRDefault="000836DA" w:rsidP="000836DA">
      <w:pPr>
        <w:spacing w:after="0" w:line="240" w:lineRule="auto"/>
        <w:contextualSpacing/>
        <w:jc w:val="center"/>
        <w:rPr>
          <w:rFonts w:ascii="Times New Roman" w:hAnsi="Times New Roman"/>
          <w:b/>
          <w:sz w:val="28"/>
          <w:szCs w:val="28"/>
        </w:rPr>
      </w:pPr>
    </w:p>
    <w:p w:rsidR="000836DA" w:rsidRDefault="000836DA" w:rsidP="000836DA">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Ивантеевка</w:t>
      </w:r>
    </w:p>
    <w:p w:rsidR="000836DA" w:rsidRDefault="000836DA" w:rsidP="000836DA">
      <w:pPr>
        <w:spacing w:after="0" w:line="240" w:lineRule="auto"/>
        <w:contextualSpacing/>
        <w:rPr>
          <w:rFonts w:ascii="Times New Roman" w:hAnsi="Times New Roman"/>
          <w:b/>
          <w:sz w:val="26"/>
          <w:szCs w:val="26"/>
        </w:rPr>
      </w:pPr>
    </w:p>
    <w:p w:rsidR="000836DA" w:rsidRDefault="000836DA" w:rsidP="000836DA">
      <w:pPr>
        <w:spacing w:after="0" w:line="240" w:lineRule="auto"/>
        <w:rPr>
          <w:rFonts w:ascii="Times New Roman" w:hAnsi="Times New Roman" w:cs="Times New Roman"/>
          <w:b/>
          <w:sz w:val="24"/>
          <w:szCs w:val="24"/>
        </w:rPr>
      </w:pPr>
      <w:r w:rsidRPr="000836DA">
        <w:rPr>
          <w:rFonts w:ascii="Times New Roman" w:hAnsi="Times New Roman" w:cs="Times New Roman"/>
          <w:b/>
          <w:sz w:val="24"/>
          <w:szCs w:val="24"/>
        </w:rPr>
        <w:t xml:space="preserve">Об утверждении регламента исполнения </w:t>
      </w:r>
    </w:p>
    <w:p w:rsidR="000836DA" w:rsidRPr="000836DA" w:rsidRDefault="000836DA" w:rsidP="000836DA">
      <w:pPr>
        <w:spacing w:after="0" w:line="240" w:lineRule="auto"/>
        <w:rPr>
          <w:rFonts w:ascii="Times New Roman" w:hAnsi="Times New Roman" w:cs="Times New Roman"/>
          <w:b/>
          <w:sz w:val="24"/>
          <w:szCs w:val="24"/>
        </w:rPr>
      </w:pPr>
      <w:r w:rsidRPr="000836DA">
        <w:rPr>
          <w:rFonts w:ascii="Times New Roman" w:hAnsi="Times New Roman" w:cs="Times New Roman"/>
          <w:b/>
          <w:sz w:val="24"/>
          <w:szCs w:val="24"/>
        </w:rPr>
        <w:t>муниципальной услуги</w:t>
      </w:r>
    </w:p>
    <w:p w:rsidR="000836DA" w:rsidRDefault="000836DA" w:rsidP="000836DA">
      <w:pPr>
        <w:spacing w:after="0" w:line="240" w:lineRule="auto"/>
        <w:rPr>
          <w:rFonts w:ascii="Times New Roman" w:hAnsi="Times New Roman" w:cs="Times New Roman"/>
          <w:b/>
          <w:sz w:val="24"/>
          <w:szCs w:val="24"/>
        </w:rPr>
      </w:pPr>
      <w:r w:rsidRPr="000836DA">
        <w:rPr>
          <w:rFonts w:ascii="Times New Roman" w:hAnsi="Times New Roman" w:cs="Times New Roman"/>
          <w:b/>
          <w:sz w:val="24"/>
          <w:szCs w:val="24"/>
        </w:rPr>
        <w:t>«Информационное обеспечение пользователей</w:t>
      </w:r>
    </w:p>
    <w:p w:rsidR="000836DA" w:rsidRDefault="000836DA" w:rsidP="000836DA">
      <w:pPr>
        <w:spacing w:after="0" w:line="240" w:lineRule="auto"/>
        <w:rPr>
          <w:rFonts w:ascii="Times New Roman" w:hAnsi="Times New Roman" w:cs="Times New Roman"/>
          <w:b/>
          <w:sz w:val="24"/>
          <w:szCs w:val="24"/>
        </w:rPr>
      </w:pPr>
      <w:r w:rsidRPr="000836DA">
        <w:rPr>
          <w:rFonts w:ascii="Times New Roman" w:hAnsi="Times New Roman" w:cs="Times New Roman"/>
          <w:b/>
          <w:sz w:val="24"/>
          <w:szCs w:val="24"/>
        </w:rPr>
        <w:t xml:space="preserve">автомобильными дорогами общего </w:t>
      </w:r>
    </w:p>
    <w:p w:rsidR="000836DA" w:rsidRPr="000836DA" w:rsidRDefault="000836DA" w:rsidP="000836DA">
      <w:pPr>
        <w:spacing w:after="0" w:line="240" w:lineRule="auto"/>
        <w:rPr>
          <w:rFonts w:ascii="Times New Roman" w:hAnsi="Times New Roman" w:cs="Times New Roman"/>
          <w:b/>
          <w:sz w:val="24"/>
          <w:szCs w:val="24"/>
        </w:rPr>
      </w:pPr>
      <w:r w:rsidRPr="000836DA">
        <w:rPr>
          <w:rFonts w:ascii="Times New Roman" w:hAnsi="Times New Roman" w:cs="Times New Roman"/>
          <w:b/>
          <w:sz w:val="24"/>
          <w:szCs w:val="24"/>
        </w:rPr>
        <w:t>пользования местного значения»</w:t>
      </w:r>
    </w:p>
    <w:p w:rsidR="000836DA" w:rsidRDefault="000836DA" w:rsidP="000836DA">
      <w:pPr>
        <w:spacing w:after="0" w:line="240" w:lineRule="auto"/>
        <w:contextualSpacing/>
        <w:rPr>
          <w:rFonts w:ascii="Times New Roman" w:hAnsi="Times New Roman"/>
          <w:b/>
          <w:bCs/>
          <w:sz w:val="26"/>
          <w:szCs w:val="26"/>
        </w:rPr>
      </w:pPr>
    </w:p>
    <w:p w:rsidR="000836DA" w:rsidRDefault="000836DA" w:rsidP="000836DA">
      <w:pPr>
        <w:tabs>
          <w:tab w:val="left" w:leader="dot" w:pos="3314"/>
        </w:tabs>
        <w:spacing w:line="240" w:lineRule="auto"/>
        <w:ind w:right="20" w:firstLine="567"/>
        <w:jc w:val="both"/>
        <w:rPr>
          <w:rFonts w:ascii="Times New Roman" w:hAnsi="Times New Roman"/>
          <w:sz w:val="28"/>
          <w:szCs w:val="28"/>
        </w:rPr>
      </w:pPr>
      <w:r w:rsidRPr="00780D50">
        <w:rPr>
          <w:rFonts w:ascii="Times New Roman" w:hAnsi="Times New Roman" w:cs="Times New Roman"/>
          <w:spacing w:val="-2"/>
          <w:sz w:val="28"/>
          <w:szCs w:val="28"/>
        </w:rPr>
        <w:t xml:space="preserve">В соответствии с </w:t>
      </w:r>
      <w:r w:rsidRPr="00780D50">
        <w:rPr>
          <w:rFonts w:ascii="Times New Roman" w:hAnsi="Times New Roman" w:cs="Times New Roman"/>
          <w:bCs/>
          <w:sz w:val="28"/>
          <w:szCs w:val="28"/>
        </w:rPr>
        <w:t xml:space="preserve">Федеральными законами от 08 ноября 2007 года № </w:t>
      </w:r>
      <w:proofErr w:type="gramStart"/>
      <w:r w:rsidRPr="00780D50">
        <w:rPr>
          <w:rFonts w:ascii="Times New Roman" w:hAnsi="Times New Roman" w:cs="Times New Roman"/>
          <w:bCs/>
          <w:sz w:val="28"/>
          <w:szCs w:val="28"/>
        </w:rPr>
        <w:t xml:space="preserve">257-ФЗ «Об автомобильных дорогах и о дорожной деятельности и о внесении изменений в отдельные законодательные акты Российской Федерации», </w:t>
      </w:r>
      <w:r w:rsidRPr="00780D50">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РФ», от 27 июля 2010 №210-ФЗ «Об организации предоставления государственных и муниципальных услуг», руководствуясь Уставом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w:t>
      </w:r>
      <w:proofErr w:type="gramEnd"/>
    </w:p>
    <w:p w:rsidR="000836DA" w:rsidRDefault="000836DA" w:rsidP="000836DA">
      <w:pPr>
        <w:spacing w:after="0" w:line="240" w:lineRule="auto"/>
        <w:contextualSpacing/>
        <w:jc w:val="both"/>
        <w:rPr>
          <w:rFonts w:ascii="Times New Roman" w:hAnsi="Times New Roman"/>
          <w:sz w:val="28"/>
          <w:szCs w:val="28"/>
        </w:rPr>
      </w:pPr>
      <w:r>
        <w:rPr>
          <w:rFonts w:ascii="Times New Roman" w:hAnsi="Times New Roman"/>
          <w:sz w:val="28"/>
          <w:szCs w:val="28"/>
        </w:rPr>
        <w:t>ПОСТАНОВЛЯЕТ:</w:t>
      </w:r>
    </w:p>
    <w:p w:rsidR="000836DA" w:rsidRPr="000836DA" w:rsidRDefault="000836DA" w:rsidP="000836DA">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1.</w:t>
      </w:r>
      <w:r w:rsidRPr="00780D50">
        <w:rPr>
          <w:rFonts w:ascii="Times New Roman" w:hAnsi="Times New Roman" w:cs="Times New Roman"/>
          <w:sz w:val="28"/>
          <w:szCs w:val="28"/>
        </w:rPr>
        <w:t>Утвердить Административный регламент исполнения муниципальной услуги «Информационное обеспечение пользователей автомобильными дорогами общего пользования местного значения» согласно приложению.</w:t>
      </w:r>
    </w:p>
    <w:p w:rsidR="000836DA" w:rsidRPr="007953CB" w:rsidRDefault="000836DA" w:rsidP="000836DA">
      <w:pPr>
        <w:spacing w:after="0" w:line="240" w:lineRule="auto"/>
        <w:ind w:firstLine="709"/>
        <w:jc w:val="both"/>
        <w:rPr>
          <w:rFonts w:ascii="Times New Roman" w:hAnsi="Times New Roman" w:cs="Times New Roman"/>
          <w:sz w:val="28"/>
          <w:szCs w:val="28"/>
        </w:rPr>
      </w:pPr>
      <w:r w:rsidRPr="007953CB">
        <w:rPr>
          <w:rFonts w:ascii="Times New Roman" w:hAnsi="Times New Roman" w:cs="Times New Roman"/>
          <w:sz w:val="28"/>
          <w:szCs w:val="28"/>
        </w:rPr>
        <w:t xml:space="preserve">2. Сотрудникам администрации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w:t>
      </w:r>
      <w:r w:rsidRPr="007953CB">
        <w:rPr>
          <w:rFonts w:ascii="Times New Roman" w:hAnsi="Times New Roman" w:cs="Times New Roman"/>
          <w:sz w:val="28"/>
          <w:szCs w:val="28"/>
        </w:rPr>
        <w:t xml:space="preserve"> обеспечить соблюдение настоящего регламента.</w:t>
      </w:r>
    </w:p>
    <w:p w:rsidR="000836DA" w:rsidRDefault="000836DA" w:rsidP="000836DA">
      <w:pPr>
        <w:shd w:val="clear" w:color="auto" w:fill="FFFFFF"/>
        <w:spacing w:after="0" w:line="240" w:lineRule="auto"/>
        <w:jc w:val="both"/>
        <w:textAlignment w:val="baseline"/>
        <w:rPr>
          <w:rFonts w:ascii="Times New Roman" w:hAnsi="Times New Roman"/>
          <w:bCs/>
          <w:sz w:val="28"/>
          <w:szCs w:val="28"/>
        </w:rPr>
      </w:pPr>
      <w:r>
        <w:rPr>
          <w:rFonts w:ascii="Times New Roman" w:hAnsi="Times New Roman"/>
          <w:bCs/>
          <w:sz w:val="28"/>
          <w:szCs w:val="28"/>
        </w:rPr>
        <w:t xml:space="preserve">          3.Настоящее постановление необходимо разместить на официальном сайте администрации </w:t>
      </w:r>
      <w:proofErr w:type="spellStart"/>
      <w:r>
        <w:rPr>
          <w:rFonts w:ascii="Times New Roman" w:hAnsi="Times New Roman"/>
          <w:bCs/>
          <w:sz w:val="28"/>
          <w:szCs w:val="28"/>
        </w:rPr>
        <w:t>Ивантеевского</w:t>
      </w:r>
      <w:proofErr w:type="spellEnd"/>
      <w:r>
        <w:rPr>
          <w:rFonts w:ascii="Times New Roman" w:hAnsi="Times New Roman"/>
          <w:bCs/>
          <w:sz w:val="28"/>
          <w:szCs w:val="28"/>
        </w:rPr>
        <w:t xml:space="preserve"> муниципального района Саратовской области.</w:t>
      </w:r>
    </w:p>
    <w:p w:rsidR="000836DA" w:rsidRDefault="000836DA" w:rsidP="000836DA">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Ю.Н. Савенкова.</w:t>
      </w:r>
    </w:p>
    <w:p w:rsidR="000836DA" w:rsidRDefault="000836DA" w:rsidP="000836DA">
      <w:pPr>
        <w:spacing w:after="0" w:line="240" w:lineRule="auto"/>
        <w:contextualSpacing/>
        <w:jc w:val="both"/>
        <w:rPr>
          <w:rFonts w:ascii="Times New Roman" w:hAnsi="Times New Roman"/>
          <w:sz w:val="28"/>
          <w:szCs w:val="28"/>
        </w:rPr>
      </w:pPr>
    </w:p>
    <w:p w:rsidR="000836DA" w:rsidRDefault="000836DA" w:rsidP="000836DA">
      <w:pPr>
        <w:spacing w:after="0" w:line="240" w:lineRule="auto"/>
        <w:contextualSpacing/>
        <w:jc w:val="both"/>
        <w:rPr>
          <w:rFonts w:ascii="Times New Roman" w:hAnsi="Times New Roman"/>
          <w:sz w:val="28"/>
          <w:szCs w:val="28"/>
        </w:rPr>
      </w:pPr>
    </w:p>
    <w:p w:rsidR="000836DA" w:rsidRDefault="000836DA" w:rsidP="000836DA">
      <w:pPr>
        <w:spacing w:after="0" w:line="240" w:lineRule="auto"/>
        <w:ind w:firstLine="426"/>
        <w:contextualSpacing/>
        <w:jc w:val="both"/>
        <w:rPr>
          <w:rFonts w:ascii="Times New Roman" w:hAnsi="Times New Roman"/>
          <w:b/>
          <w:sz w:val="28"/>
          <w:szCs w:val="28"/>
        </w:rPr>
      </w:pPr>
      <w:r>
        <w:rPr>
          <w:rFonts w:ascii="Times New Roman" w:hAnsi="Times New Roman"/>
          <w:b/>
          <w:sz w:val="28"/>
          <w:szCs w:val="28"/>
        </w:rPr>
        <w:t xml:space="preserve">Глава  </w:t>
      </w:r>
      <w:proofErr w:type="spellStart"/>
      <w:r>
        <w:rPr>
          <w:rFonts w:ascii="Times New Roman" w:hAnsi="Times New Roman"/>
          <w:b/>
          <w:sz w:val="28"/>
          <w:szCs w:val="28"/>
        </w:rPr>
        <w:t>Ивантеевского</w:t>
      </w:r>
      <w:proofErr w:type="spellEnd"/>
    </w:p>
    <w:p w:rsidR="000836DA" w:rsidRDefault="000836DA" w:rsidP="000836DA">
      <w:pPr>
        <w:spacing w:after="0" w:line="240" w:lineRule="auto"/>
        <w:ind w:firstLine="426"/>
        <w:contextualSpacing/>
        <w:jc w:val="both"/>
        <w:rPr>
          <w:rFonts w:ascii="Times New Roman" w:hAnsi="Times New Roman"/>
          <w:b/>
          <w:sz w:val="28"/>
          <w:szCs w:val="28"/>
        </w:rPr>
      </w:pPr>
      <w:r>
        <w:rPr>
          <w:rFonts w:ascii="Times New Roman" w:hAnsi="Times New Roman"/>
          <w:b/>
          <w:sz w:val="28"/>
          <w:szCs w:val="28"/>
        </w:rPr>
        <w:t>муниципального района                                                   В.В. Басов</w:t>
      </w:r>
    </w:p>
    <w:p w:rsidR="000836DA" w:rsidRPr="00DE6CCF" w:rsidRDefault="000836DA" w:rsidP="000836DA">
      <w:pPr>
        <w:widowControl w:val="0"/>
        <w:spacing w:after="0" w:line="240" w:lineRule="auto"/>
        <w:ind w:left="6096"/>
        <w:jc w:val="both"/>
        <w:rPr>
          <w:rFonts w:ascii="Times New Roman" w:hAnsi="Times New Roman"/>
          <w:sz w:val="24"/>
          <w:szCs w:val="24"/>
        </w:rPr>
      </w:pPr>
      <w:r w:rsidRPr="00DE6CCF">
        <w:rPr>
          <w:rFonts w:ascii="Times New Roman" w:hAnsi="Times New Roman"/>
          <w:sz w:val="24"/>
          <w:szCs w:val="24"/>
        </w:rPr>
        <w:lastRenderedPageBreak/>
        <w:t>Приложение к постановлению</w:t>
      </w:r>
    </w:p>
    <w:p w:rsidR="000836DA" w:rsidRPr="00DE6CCF" w:rsidRDefault="000836DA" w:rsidP="000836DA">
      <w:pPr>
        <w:widowControl w:val="0"/>
        <w:spacing w:after="0" w:line="240" w:lineRule="auto"/>
        <w:ind w:left="6096"/>
        <w:rPr>
          <w:rFonts w:ascii="Times New Roman" w:hAnsi="Times New Roman"/>
          <w:sz w:val="24"/>
          <w:szCs w:val="24"/>
        </w:rPr>
      </w:pPr>
      <w:r w:rsidRPr="00DE6CCF">
        <w:rPr>
          <w:rFonts w:ascii="Times New Roman" w:hAnsi="Times New Roman"/>
          <w:sz w:val="24"/>
          <w:szCs w:val="24"/>
        </w:rPr>
        <w:t xml:space="preserve">администрации </w:t>
      </w:r>
      <w:proofErr w:type="spellStart"/>
      <w:r w:rsidRPr="00DE6CCF">
        <w:rPr>
          <w:rFonts w:ascii="Times New Roman" w:hAnsi="Times New Roman"/>
          <w:sz w:val="24"/>
          <w:szCs w:val="24"/>
        </w:rPr>
        <w:t>Ивантеевского</w:t>
      </w:r>
      <w:proofErr w:type="spellEnd"/>
      <w:r w:rsidRPr="00DE6CCF">
        <w:rPr>
          <w:rFonts w:ascii="Times New Roman" w:hAnsi="Times New Roman"/>
          <w:sz w:val="24"/>
          <w:szCs w:val="24"/>
        </w:rPr>
        <w:t xml:space="preserve"> муниципального района Саратовской области</w:t>
      </w:r>
    </w:p>
    <w:p w:rsidR="000836DA" w:rsidRPr="00DE6CCF" w:rsidRDefault="000836DA" w:rsidP="000836DA">
      <w:pPr>
        <w:widowControl w:val="0"/>
        <w:spacing w:after="0" w:line="240" w:lineRule="auto"/>
        <w:ind w:left="6096"/>
        <w:rPr>
          <w:rFonts w:ascii="Times New Roman" w:hAnsi="Times New Roman"/>
          <w:sz w:val="24"/>
          <w:szCs w:val="24"/>
        </w:rPr>
      </w:pPr>
      <w:r w:rsidRPr="00DE6CCF">
        <w:rPr>
          <w:rFonts w:ascii="Times New Roman" w:hAnsi="Times New Roman"/>
          <w:sz w:val="24"/>
          <w:szCs w:val="24"/>
        </w:rPr>
        <w:t xml:space="preserve">от  </w:t>
      </w:r>
      <w:r w:rsidR="00114CAA">
        <w:rPr>
          <w:rFonts w:ascii="Times New Roman" w:hAnsi="Times New Roman"/>
          <w:sz w:val="24"/>
          <w:szCs w:val="24"/>
        </w:rPr>
        <w:t>08.12.2017 г.</w:t>
      </w:r>
      <w:r w:rsidRPr="00DE6CCF">
        <w:rPr>
          <w:rFonts w:ascii="Times New Roman" w:hAnsi="Times New Roman"/>
          <w:sz w:val="24"/>
          <w:szCs w:val="24"/>
        </w:rPr>
        <w:t>№</w:t>
      </w:r>
      <w:r w:rsidR="00114CAA">
        <w:rPr>
          <w:rFonts w:ascii="Times New Roman" w:hAnsi="Times New Roman"/>
          <w:sz w:val="24"/>
          <w:szCs w:val="24"/>
        </w:rPr>
        <w:t>686</w:t>
      </w:r>
    </w:p>
    <w:p w:rsidR="007953CB" w:rsidRPr="007953CB" w:rsidRDefault="007953CB" w:rsidP="000836DA">
      <w:pPr>
        <w:pStyle w:val="3"/>
        <w:tabs>
          <w:tab w:val="left" w:pos="-2127"/>
        </w:tabs>
        <w:ind w:left="5245" w:hanging="5103"/>
      </w:pPr>
    </w:p>
    <w:p w:rsidR="00780D50" w:rsidRPr="00780D50" w:rsidRDefault="00780D50" w:rsidP="00780D50">
      <w:pPr>
        <w:spacing w:after="0" w:line="240" w:lineRule="auto"/>
        <w:jc w:val="center"/>
        <w:rPr>
          <w:rFonts w:ascii="Times New Roman" w:hAnsi="Times New Roman" w:cs="Times New Roman"/>
          <w:b/>
          <w:sz w:val="28"/>
          <w:szCs w:val="28"/>
        </w:rPr>
      </w:pPr>
      <w:r w:rsidRPr="00780D50">
        <w:rPr>
          <w:rFonts w:ascii="Times New Roman" w:hAnsi="Times New Roman" w:cs="Times New Roman"/>
          <w:b/>
          <w:sz w:val="28"/>
          <w:szCs w:val="28"/>
        </w:rPr>
        <w:t>Административный регламент исполнения муниципальной услуги</w:t>
      </w:r>
    </w:p>
    <w:p w:rsidR="00780D50" w:rsidRPr="00780D50" w:rsidRDefault="00780D50" w:rsidP="00780D50">
      <w:pPr>
        <w:pStyle w:val="ConsTitle"/>
        <w:widowControl/>
        <w:ind w:right="0"/>
        <w:jc w:val="center"/>
        <w:rPr>
          <w:rFonts w:ascii="Times New Roman" w:hAnsi="Times New Roman" w:cs="Times New Roman"/>
          <w:sz w:val="28"/>
          <w:szCs w:val="28"/>
        </w:rPr>
      </w:pPr>
      <w:r w:rsidRPr="00780D50">
        <w:rPr>
          <w:rFonts w:ascii="Times New Roman" w:hAnsi="Times New Roman" w:cs="Times New Roman"/>
          <w:sz w:val="28"/>
          <w:szCs w:val="28"/>
        </w:rPr>
        <w:t>«Информационное обеспечение пользователей автомобильными дорогами общего пользования местного значения»</w:t>
      </w:r>
    </w:p>
    <w:p w:rsidR="00780D50" w:rsidRDefault="00780D50" w:rsidP="00780D50">
      <w:pPr>
        <w:pStyle w:val="ConsTitle"/>
        <w:widowControl/>
        <w:tabs>
          <w:tab w:val="left" w:pos="0"/>
        </w:tabs>
        <w:ind w:right="0"/>
        <w:rPr>
          <w:rFonts w:ascii="Times New Roman" w:hAnsi="Times New Roman" w:cs="Times New Roman"/>
          <w:sz w:val="28"/>
          <w:szCs w:val="28"/>
        </w:rPr>
      </w:pPr>
    </w:p>
    <w:p w:rsidR="00780D50" w:rsidRPr="00780D50" w:rsidRDefault="00780D50" w:rsidP="00780D50">
      <w:pPr>
        <w:pStyle w:val="ConsTitle"/>
        <w:widowControl/>
        <w:tabs>
          <w:tab w:val="left" w:pos="0"/>
        </w:tabs>
        <w:ind w:right="0"/>
        <w:jc w:val="center"/>
        <w:rPr>
          <w:rFonts w:ascii="Times New Roman" w:hAnsi="Times New Roman" w:cs="Times New Roman"/>
          <w:sz w:val="28"/>
          <w:szCs w:val="28"/>
        </w:rPr>
      </w:pPr>
      <w:r w:rsidRPr="00780D50">
        <w:rPr>
          <w:rFonts w:ascii="Times New Roman" w:hAnsi="Times New Roman" w:cs="Times New Roman"/>
          <w:sz w:val="28"/>
          <w:szCs w:val="28"/>
          <w:lang w:val="en-US"/>
        </w:rPr>
        <w:t>I</w:t>
      </w:r>
      <w:r w:rsidRPr="00780D50">
        <w:rPr>
          <w:rFonts w:ascii="Times New Roman" w:hAnsi="Times New Roman" w:cs="Times New Roman"/>
          <w:sz w:val="28"/>
          <w:szCs w:val="28"/>
        </w:rPr>
        <w:t>. Общие положения</w:t>
      </w:r>
    </w:p>
    <w:p w:rsidR="00780D50" w:rsidRPr="00780D50" w:rsidRDefault="00780D50" w:rsidP="00780D50">
      <w:pPr>
        <w:pStyle w:val="ConsTitle"/>
        <w:widowControl/>
        <w:tabs>
          <w:tab w:val="left" w:pos="0"/>
        </w:tabs>
        <w:ind w:left="360" w:right="0"/>
        <w:rPr>
          <w:rFonts w:ascii="Times New Roman" w:hAnsi="Times New Roman" w:cs="Times New Roman"/>
          <w:sz w:val="28"/>
          <w:szCs w:val="28"/>
        </w:rPr>
      </w:pPr>
    </w:p>
    <w:p w:rsidR="00780D50" w:rsidRPr="00780D50" w:rsidRDefault="00780D50" w:rsidP="00780D50">
      <w:pPr>
        <w:pStyle w:val="ConsTitle"/>
        <w:widowControl/>
        <w:ind w:right="0" w:firstLine="720"/>
        <w:jc w:val="both"/>
        <w:rPr>
          <w:rFonts w:ascii="Times New Roman" w:hAnsi="Times New Roman" w:cs="Times New Roman"/>
          <w:b w:val="0"/>
          <w:sz w:val="28"/>
          <w:szCs w:val="28"/>
        </w:rPr>
      </w:pPr>
      <w:r w:rsidRPr="00780D50">
        <w:rPr>
          <w:rFonts w:ascii="Times New Roman" w:hAnsi="Times New Roman" w:cs="Times New Roman"/>
          <w:b w:val="0"/>
          <w:sz w:val="28"/>
          <w:szCs w:val="28"/>
        </w:rPr>
        <w:t xml:space="preserve">1.1. Муниципальная услуга осуществления информационного обеспечения пользователей автомобильными дорогами общего пользования (далее – муниципальная услуга) предоставляется непосредственно администрацией </w:t>
      </w:r>
      <w:proofErr w:type="spellStart"/>
      <w:r w:rsidR="000836DA" w:rsidRPr="000836DA">
        <w:rPr>
          <w:rFonts w:ascii="Times New Roman" w:hAnsi="Times New Roman"/>
          <w:b w:val="0"/>
          <w:sz w:val="28"/>
          <w:szCs w:val="28"/>
        </w:rPr>
        <w:t>Ивантеевского</w:t>
      </w:r>
      <w:proofErr w:type="spellEnd"/>
      <w:r w:rsidR="000836DA" w:rsidRPr="000836DA">
        <w:rPr>
          <w:rFonts w:ascii="Times New Roman" w:hAnsi="Times New Roman"/>
          <w:b w:val="0"/>
          <w:sz w:val="28"/>
          <w:szCs w:val="28"/>
        </w:rPr>
        <w:t xml:space="preserve"> муниципального района</w:t>
      </w:r>
      <w:r w:rsidR="000836DA">
        <w:rPr>
          <w:rFonts w:ascii="Times New Roman" w:hAnsi="Times New Roman"/>
          <w:sz w:val="28"/>
          <w:szCs w:val="28"/>
        </w:rPr>
        <w:t xml:space="preserve">  </w:t>
      </w:r>
      <w:r w:rsidRPr="00780D50">
        <w:rPr>
          <w:rFonts w:ascii="Times New Roman" w:hAnsi="Times New Roman" w:cs="Times New Roman"/>
          <w:b w:val="0"/>
          <w:sz w:val="28"/>
          <w:szCs w:val="28"/>
        </w:rPr>
        <w:t>(далее - администрация).</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1.2. Муниципальная услуга исполняется в соответствии со следующими нормативными правовыми актами:</w:t>
      </w:r>
    </w:p>
    <w:p w:rsidR="00780D50" w:rsidRPr="00780D50" w:rsidRDefault="00780D50" w:rsidP="00780D50">
      <w:pPr>
        <w:pStyle w:val="ConsTitle"/>
        <w:widowControl/>
        <w:tabs>
          <w:tab w:val="left" w:pos="0"/>
        </w:tabs>
        <w:ind w:right="0" w:firstLine="720"/>
        <w:jc w:val="both"/>
        <w:rPr>
          <w:rFonts w:ascii="Times New Roman" w:hAnsi="Times New Roman" w:cs="Times New Roman"/>
          <w:b w:val="0"/>
          <w:sz w:val="28"/>
          <w:szCs w:val="28"/>
        </w:rPr>
      </w:pPr>
      <w:r w:rsidRPr="00780D50">
        <w:rPr>
          <w:rFonts w:ascii="Times New Roman" w:hAnsi="Times New Roman" w:cs="Times New Roman"/>
          <w:b w:val="0"/>
          <w:bCs w:val="0"/>
          <w:sz w:val="28"/>
          <w:szCs w:val="28"/>
        </w:rPr>
        <w:t>Федеральным законом от 08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780D50">
        <w:rPr>
          <w:rFonts w:ascii="Times New Roman" w:hAnsi="Times New Roman" w:cs="Times New Roman"/>
          <w:b w:val="0"/>
          <w:sz w:val="28"/>
          <w:szCs w:val="28"/>
        </w:rPr>
        <w:t>;</w:t>
      </w:r>
    </w:p>
    <w:p w:rsidR="00780D50" w:rsidRPr="00780D50" w:rsidRDefault="00780D50" w:rsidP="00780D50">
      <w:pPr>
        <w:pStyle w:val="afb"/>
        <w:ind w:firstLine="720"/>
        <w:jc w:val="both"/>
        <w:rPr>
          <w:sz w:val="28"/>
          <w:szCs w:val="28"/>
        </w:rPr>
      </w:pPr>
      <w:r w:rsidRPr="00780D50">
        <w:rPr>
          <w:sz w:val="28"/>
          <w:szCs w:val="28"/>
        </w:rPr>
        <w:t>Федеральным законом от 02 мая 2006 года № 59-ФЗ «О порядке рассмотрения обращений граждан Российской Федерации»;</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w:t>
      </w:r>
    </w:p>
    <w:p w:rsidR="00780D50" w:rsidRPr="00780D50" w:rsidRDefault="00780D50" w:rsidP="00780D50">
      <w:pPr>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1.3. Результат исполнения государственной функции – письменная информация о состоянии дорог, временном ограничении или прекращении движения по автомобильным дорогам общего пользования местного значения.</w:t>
      </w:r>
    </w:p>
    <w:p w:rsidR="00780D50" w:rsidRPr="00780D50" w:rsidRDefault="00780D50" w:rsidP="00780D50">
      <w:pPr>
        <w:autoSpaceDE w:val="0"/>
        <w:autoSpaceDN w:val="0"/>
        <w:adjustRightInd w:val="0"/>
        <w:spacing w:after="0" w:line="240" w:lineRule="auto"/>
        <w:jc w:val="center"/>
        <w:outlineLvl w:val="1"/>
        <w:rPr>
          <w:rFonts w:ascii="Times New Roman" w:hAnsi="Times New Roman" w:cs="Times New Roman"/>
          <w:b/>
          <w:sz w:val="28"/>
          <w:szCs w:val="28"/>
        </w:rPr>
      </w:pPr>
    </w:p>
    <w:p w:rsidR="00780D50" w:rsidRPr="00780D50" w:rsidRDefault="00780D50" w:rsidP="00780D50">
      <w:pPr>
        <w:autoSpaceDE w:val="0"/>
        <w:autoSpaceDN w:val="0"/>
        <w:adjustRightInd w:val="0"/>
        <w:spacing w:after="0" w:line="240" w:lineRule="auto"/>
        <w:jc w:val="center"/>
        <w:outlineLvl w:val="1"/>
        <w:rPr>
          <w:rFonts w:ascii="Times New Roman" w:hAnsi="Times New Roman" w:cs="Times New Roman"/>
          <w:b/>
          <w:sz w:val="28"/>
          <w:szCs w:val="28"/>
        </w:rPr>
      </w:pPr>
      <w:r w:rsidRPr="00780D50">
        <w:rPr>
          <w:rFonts w:ascii="Times New Roman" w:hAnsi="Times New Roman" w:cs="Times New Roman"/>
          <w:b/>
          <w:sz w:val="28"/>
          <w:szCs w:val="28"/>
        </w:rPr>
        <w:t>II. Требования к порядку исполнения муниципальной услуги</w:t>
      </w:r>
    </w:p>
    <w:p w:rsidR="00780D50" w:rsidRPr="00780D50" w:rsidRDefault="00780D50" w:rsidP="00780D50">
      <w:pPr>
        <w:autoSpaceDE w:val="0"/>
        <w:autoSpaceDN w:val="0"/>
        <w:adjustRightInd w:val="0"/>
        <w:spacing w:after="0" w:line="240" w:lineRule="auto"/>
        <w:jc w:val="center"/>
        <w:outlineLvl w:val="1"/>
        <w:rPr>
          <w:rFonts w:ascii="Times New Roman" w:hAnsi="Times New Roman" w:cs="Times New Roman"/>
          <w:b/>
          <w:sz w:val="28"/>
          <w:szCs w:val="28"/>
        </w:rPr>
      </w:pP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ab/>
        <w:t xml:space="preserve">2.1. Сведения о месте нахождения, режиме работы, справочные телефоны, адрес электронной почты и номер факса администрации </w:t>
      </w:r>
      <w:proofErr w:type="spellStart"/>
      <w:r w:rsidR="000836DA">
        <w:rPr>
          <w:rFonts w:ascii="Times New Roman" w:hAnsi="Times New Roman"/>
          <w:sz w:val="28"/>
          <w:szCs w:val="28"/>
        </w:rPr>
        <w:t>Ивантеевского</w:t>
      </w:r>
      <w:proofErr w:type="spellEnd"/>
      <w:r w:rsidR="000836DA">
        <w:rPr>
          <w:rFonts w:ascii="Times New Roman" w:hAnsi="Times New Roman"/>
          <w:sz w:val="28"/>
          <w:szCs w:val="28"/>
        </w:rPr>
        <w:t xml:space="preserve"> муниципального района  </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Место нахождения администрации:</w:t>
      </w:r>
    </w:p>
    <w:p w:rsidR="00780D50" w:rsidRPr="00780D50" w:rsidRDefault="00780D50" w:rsidP="00780D50">
      <w:pPr>
        <w:pStyle w:val="ConsPlusNormal"/>
        <w:widowControl/>
        <w:ind w:firstLine="708"/>
        <w:jc w:val="both"/>
        <w:rPr>
          <w:rFonts w:ascii="Times New Roman" w:hAnsi="Times New Roman" w:cs="Times New Roman"/>
          <w:bCs/>
          <w:sz w:val="28"/>
          <w:szCs w:val="28"/>
        </w:rPr>
      </w:pPr>
      <w:proofErr w:type="gramStart"/>
      <w:r w:rsidRPr="00780D50">
        <w:rPr>
          <w:rFonts w:ascii="Times New Roman" w:hAnsi="Times New Roman" w:cs="Times New Roman"/>
          <w:sz w:val="28"/>
          <w:szCs w:val="28"/>
        </w:rPr>
        <w:t xml:space="preserve">Адрес: </w:t>
      </w:r>
      <w:r w:rsidR="000836DA">
        <w:rPr>
          <w:rFonts w:ascii="Times New Roman" w:hAnsi="Times New Roman" w:cs="Times New Roman"/>
          <w:sz w:val="28"/>
          <w:szCs w:val="28"/>
        </w:rPr>
        <w:t>41</w:t>
      </w:r>
      <w:r w:rsidRPr="00780D50">
        <w:rPr>
          <w:rFonts w:ascii="Times New Roman" w:hAnsi="Times New Roman" w:cs="Times New Roman"/>
          <w:bCs/>
          <w:sz w:val="28"/>
          <w:szCs w:val="28"/>
        </w:rPr>
        <w:t>3</w:t>
      </w:r>
      <w:r w:rsidR="000836DA">
        <w:rPr>
          <w:rFonts w:ascii="Times New Roman" w:hAnsi="Times New Roman" w:cs="Times New Roman"/>
          <w:bCs/>
          <w:sz w:val="28"/>
          <w:szCs w:val="28"/>
        </w:rPr>
        <w:t>9</w:t>
      </w:r>
      <w:r w:rsidRPr="00780D50">
        <w:rPr>
          <w:rFonts w:ascii="Times New Roman" w:hAnsi="Times New Roman" w:cs="Times New Roman"/>
          <w:bCs/>
          <w:sz w:val="28"/>
          <w:szCs w:val="28"/>
        </w:rPr>
        <w:t>5</w:t>
      </w:r>
      <w:r w:rsidR="000836DA">
        <w:rPr>
          <w:rFonts w:ascii="Times New Roman" w:hAnsi="Times New Roman" w:cs="Times New Roman"/>
          <w:bCs/>
          <w:sz w:val="28"/>
          <w:szCs w:val="28"/>
        </w:rPr>
        <w:t>0</w:t>
      </w:r>
      <w:r w:rsidRPr="00780D50">
        <w:rPr>
          <w:rFonts w:ascii="Times New Roman" w:hAnsi="Times New Roman" w:cs="Times New Roman"/>
          <w:bCs/>
          <w:sz w:val="28"/>
          <w:szCs w:val="28"/>
        </w:rPr>
        <w:t xml:space="preserve">, </w:t>
      </w:r>
      <w:r w:rsidR="000836DA">
        <w:rPr>
          <w:rFonts w:ascii="Times New Roman" w:hAnsi="Times New Roman" w:cs="Times New Roman"/>
          <w:bCs/>
          <w:sz w:val="28"/>
          <w:szCs w:val="28"/>
        </w:rPr>
        <w:t>Саратовская область</w:t>
      </w:r>
      <w:r w:rsidRPr="00780D50">
        <w:rPr>
          <w:rFonts w:ascii="Times New Roman" w:hAnsi="Times New Roman" w:cs="Times New Roman"/>
          <w:bCs/>
          <w:sz w:val="28"/>
          <w:szCs w:val="28"/>
        </w:rPr>
        <w:t>,</w:t>
      </w:r>
      <w:r w:rsidR="00EA74BD">
        <w:rPr>
          <w:rFonts w:ascii="Times New Roman" w:hAnsi="Times New Roman" w:cs="Times New Roman"/>
          <w:bCs/>
          <w:sz w:val="28"/>
          <w:szCs w:val="28"/>
        </w:rPr>
        <w:t xml:space="preserve"> </w:t>
      </w:r>
      <w:proofErr w:type="spellStart"/>
      <w:r w:rsidR="000836DA">
        <w:rPr>
          <w:rFonts w:ascii="Times New Roman" w:hAnsi="Times New Roman" w:cs="Times New Roman"/>
          <w:bCs/>
          <w:sz w:val="28"/>
          <w:szCs w:val="28"/>
        </w:rPr>
        <w:t>Ивантеевский</w:t>
      </w:r>
      <w:proofErr w:type="spellEnd"/>
      <w:r w:rsidRPr="00780D50">
        <w:rPr>
          <w:rFonts w:ascii="Times New Roman" w:hAnsi="Times New Roman" w:cs="Times New Roman"/>
          <w:bCs/>
          <w:sz w:val="28"/>
          <w:szCs w:val="28"/>
        </w:rPr>
        <w:t xml:space="preserve"> район,</w:t>
      </w:r>
      <w:r w:rsidRPr="00780D50">
        <w:rPr>
          <w:rFonts w:ascii="Times New Roman" w:hAnsi="Times New Roman" w:cs="Times New Roman"/>
          <w:sz w:val="28"/>
          <w:szCs w:val="28"/>
        </w:rPr>
        <w:t xml:space="preserve"> </w:t>
      </w:r>
      <w:r w:rsidR="000836DA">
        <w:rPr>
          <w:rFonts w:ascii="Times New Roman" w:hAnsi="Times New Roman" w:cs="Times New Roman"/>
          <w:sz w:val="28"/>
          <w:szCs w:val="28"/>
        </w:rPr>
        <w:t>с</w:t>
      </w:r>
      <w:r w:rsidR="00EA74BD">
        <w:rPr>
          <w:rFonts w:ascii="Times New Roman" w:hAnsi="Times New Roman" w:cs="Times New Roman"/>
          <w:sz w:val="28"/>
          <w:szCs w:val="28"/>
        </w:rPr>
        <w:t>. </w:t>
      </w:r>
      <w:r w:rsidR="000836DA">
        <w:rPr>
          <w:rFonts w:ascii="Times New Roman" w:hAnsi="Times New Roman" w:cs="Times New Roman"/>
          <w:sz w:val="28"/>
          <w:szCs w:val="28"/>
        </w:rPr>
        <w:t>Ивантеевка</w:t>
      </w:r>
      <w:r w:rsidRPr="00780D50">
        <w:rPr>
          <w:rFonts w:ascii="Times New Roman" w:hAnsi="Times New Roman" w:cs="Times New Roman"/>
          <w:sz w:val="28"/>
          <w:szCs w:val="28"/>
        </w:rPr>
        <w:t>,  ул.</w:t>
      </w:r>
      <w:r w:rsidR="00EA74BD">
        <w:rPr>
          <w:rFonts w:ascii="Times New Roman" w:hAnsi="Times New Roman" w:cs="Times New Roman"/>
          <w:sz w:val="28"/>
          <w:szCs w:val="28"/>
        </w:rPr>
        <w:t xml:space="preserve"> </w:t>
      </w:r>
      <w:r w:rsidR="000836DA">
        <w:rPr>
          <w:rFonts w:ascii="Times New Roman" w:hAnsi="Times New Roman" w:cs="Times New Roman"/>
          <w:sz w:val="28"/>
          <w:szCs w:val="28"/>
        </w:rPr>
        <w:t>Советск</w:t>
      </w:r>
      <w:r w:rsidRPr="00780D50">
        <w:rPr>
          <w:rFonts w:ascii="Times New Roman" w:hAnsi="Times New Roman" w:cs="Times New Roman"/>
          <w:sz w:val="28"/>
          <w:szCs w:val="28"/>
        </w:rPr>
        <w:t>ая, д. 1</w:t>
      </w:r>
      <w:r w:rsidR="000836DA">
        <w:rPr>
          <w:rFonts w:ascii="Times New Roman" w:hAnsi="Times New Roman" w:cs="Times New Roman"/>
          <w:sz w:val="28"/>
          <w:szCs w:val="28"/>
        </w:rPr>
        <w:t>4</w:t>
      </w:r>
      <w:proofErr w:type="gramEnd"/>
    </w:p>
    <w:p w:rsidR="00780D50" w:rsidRPr="00780D50" w:rsidRDefault="00780D50" w:rsidP="00780D50">
      <w:pPr>
        <w:pStyle w:val="ConsNormal"/>
        <w:widowControl/>
        <w:tabs>
          <w:tab w:val="left" w:pos="709"/>
        </w:tabs>
        <w:ind w:right="0" w:firstLine="709"/>
        <w:jc w:val="both"/>
        <w:rPr>
          <w:rFonts w:ascii="Times New Roman" w:hAnsi="Times New Roman" w:cs="Times New Roman"/>
          <w:sz w:val="28"/>
          <w:szCs w:val="28"/>
        </w:rPr>
      </w:pPr>
      <w:r w:rsidRPr="00780D50">
        <w:rPr>
          <w:rFonts w:ascii="Times New Roman" w:hAnsi="Times New Roman" w:cs="Times New Roman"/>
          <w:sz w:val="28"/>
          <w:szCs w:val="28"/>
        </w:rPr>
        <w:t>Телефоны: 8 (8</w:t>
      </w:r>
      <w:r w:rsidR="000836DA">
        <w:rPr>
          <w:rFonts w:ascii="Times New Roman" w:hAnsi="Times New Roman" w:cs="Times New Roman"/>
          <w:sz w:val="28"/>
          <w:szCs w:val="28"/>
        </w:rPr>
        <w:t>4</w:t>
      </w:r>
      <w:r w:rsidRPr="00780D50">
        <w:rPr>
          <w:rFonts w:ascii="Times New Roman" w:hAnsi="Times New Roman" w:cs="Times New Roman"/>
          <w:sz w:val="28"/>
          <w:szCs w:val="28"/>
        </w:rPr>
        <w:t>5</w:t>
      </w:r>
      <w:r w:rsidR="000836DA">
        <w:rPr>
          <w:rFonts w:ascii="Times New Roman" w:hAnsi="Times New Roman" w:cs="Times New Roman"/>
          <w:sz w:val="28"/>
          <w:szCs w:val="28"/>
        </w:rPr>
        <w:t>79</w:t>
      </w:r>
      <w:r w:rsidRPr="00780D50">
        <w:rPr>
          <w:rFonts w:ascii="Times New Roman" w:hAnsi="Times New Roman" w:cs="Times New Roman"/>
          <w:sz w:val="28"/>
          <w:szCs w:val="28"/>
        </w:rPr>
        <w:t xml:space="preserve">)  </w:t>
      </w:r>
      <w:r w:rsidR="000836DA">
        <w:rPr>
          <w:rFonts w:ascii="Times New Roman" w:hAnsi="Times New Roman" w:cs="Times New Roman"/>
          <w:sz w:val="28"/>
          <w:szCs w:val="28"/>
        </w:rPr>
        <w:t>5-16-30</w:t>
      </w:r>
      <w:r w:rsidRPr="00780D50">
        <w:rPr>
          <w:rFonts w:ascii="Times New Roman" w:hAnsi="Times New Roman" w:cs="Times New Roman"/>
          <w:sz w:val="28"/>
          <w:szCs w:val="28"/>
        </w:rPr>
        <w:t xml:space="preserve">;  </w:t>
      </w:r>
      <w:r w:rsidR="000836DA">
        <w:rPr>
          <w:rFonts w:ascii="Times New Roman" w:hAnsi="Times New Roman" w:cs="Times New Roman"/>
          <w:sz w:val="28"/>
          <w:szCs w:val="28"/>
        </w:rPr>
        <w:t>5-16-53</w:t>
      </w:r>
      <w:r w:rsidRPr="00780D50">
        <w:rPr>
          <w:rFonts w:ascii="Times New Roman" w:hAnsi="Times New Roman" w:cs="Times New Roman"/>
          <w:sz w:val="28"/>
          <w:szCs w:val="28"/>
        </w:rPr>
        <w:t>, факс: 8 (8</w:t>
      </w:r>
      <w:r w:rsidR="000836DA">
        <w:rPr>
          <w:rFonts w:ascii="Times New Roman" w:hAnsi="Times New Roman" w:cs="Times New Roman"/>
          <w:sz w:val="28"/>
          <w:szCs w:val="28"/>
        </w:rPr>
        <w:t>4</w:t>
      </w:r>
      <w:r w:rsidRPr="00780D50">
        <w:rPr>
          <w:rFonts w:ascii="Times New Roman" w:hAnsi="Times New Roman" w:cs="Times New Roman"/>
          <w:sz w:val="28"/>
          <w:szCs w:val="28"/>
        </w:rPr>
        <w:t>5</w:t>
      </w:r>
      <w:r w:rsidR="000836DA">
        <w:rPr>
          <w:rFonts w:ascii="Times New Roman" w:hAnsi="Times New Roman" w:cs="Times New Roman"/>
          <w:sz w:val="28"/>
          <w:szCs w:val="28"/>
        </w:rPr>
        <w:t>79</w:t>
      </w:r>
      <w:r w:rsidRPr="00780D50">
        <w:rPr>
          <w:rFonts w:ascii="Times New Roman" w:hAnsi="Times New Roman" w:cs="Times New Roman"/>
          <w:sz w:val="28"/>
          <w:szCs w:val="28"/>
        </w:rPr>
        <w:t xml:space="preserve">)  </w:t>
      </w:r>
      <w:r w:rsidR="000836DA">
        <w:rPr>
          <w:rFonts w:ascii="Times New Roman" w:hAnsi="Times New Roman" w:cs="Times New Roman"/>
          <w:sz w:val="28"/>
          <w:szCs w:val="28"/>
        </w:rPr>
        <w:t>5-16-36</w:t>
      </w:r>
    </w:p>
    <w:p w:rsidR="00780D50" w:rsidRPr="00780D50" w:rsidRDefault="00780D50" w:rsidP="00780D50">
      <w:pPr>
        <w:spacing w:after="0" w:line="240" w:lineRule="auto"/>
        <w:rPr>
          <w:rFonts w:ascii="Times New Roman" w:hAnsi="Times New Roman" w:cs="Times New Roman"/>
          <w:sz w:val="28"/>
          <w:szCs w:val="28"/>
        </w:rPr>
      </w:pPr>
      <w:r w:rsidRPr="00780D50">
        <w:rPr>
          <w:rFonts w:ascii="Times New Roman" w:hAnsi="Times New Roman" w:cs="Times New Roman"/>
          <w:sz w:val="28"/>
          <w:szCs w:val="28"/>
        </w:rPr>
        <w:t xml:space="preserve">          </w:t>
      </w:r>
      <w:r w:rsidRPr="00780D50">
        <w:rPr>
          <w:rFonts w:ascii="Times New Roman" w:hAnsi="Times New Roman" w:cs="Times New Roman"/>
          <w:sz w:val="28"/>
          <w:szCs w:val="28"/>
          <w:lang w:val="en-US"/>
        </w:rPr>
        <w:t>E</w:t>
      </w:r>
      <w:r w:rsidRPr="00780D50">
        <w:rPr>
          <w:rFonts w:ascii="Times New Roman" w:hAnsi="Times New Roman" w:cs="Times New Roman"/>
          <w:sz w:val="28"/>
          <w:szCs w:val="28"/>
        </w:rPr>
        <w:t>-</w:t>
      </w:r>
      <w:r w:rsidRPr="00780D50">
        <w:rPr>
          <w:rFonts w:ascii="Times New Roman" w:hAnsi="Times New Roman" w:cs="Times New Roman"/>
          <w:sz w:val="28"/>
          <w:szCs w:val="28"/>
          <w:lang w:val="en-US"/>
        </w:rPr>
        <w:t>mail</w:t>
      </w:r>
      <w:r w:rsidRPr="00780D50">
        <w:rPr>
          <w:rFonts w:ascii="Times New Roman" w:hAnsi="Times New Roman" w:cs="Times New Roman"/>
          <w:sz w:val="28"/>
          <w:szCs w:val="28"/>
        </w:rPr>
        <w:t xml:space="preserve">: </w:t>
      </w:r>
      <w:proofErr w:type="spellStart"/>
      <w:r w:rsidR="000836DA">
        <w:rPr>
          <w:rFonts w:ascii="Times New Roman" w:hAnsi="Times New Roman" w:cs="Times New Roman"/>
          <w:sz w:val="28"/>
          <w:szCs w:val="28"/>
          <w:lang w:val="en-US"/>
        </w:rPr>
        <w:t>iva</w:t>
      </w:r>
      <w:proofErr w:type="spellEnd"/>
      <w:r w:rsidR="000836DA" w:rsidRPr="00BE25A9">
        <w:rPr>
          <w:rFonts w:ascii="Times New Roman" w:hAnsi="Times New Roman" w:cs="Times New Roman"/>
          <w:sz w:val="28"/>
          <w:szCs w:val="28"/>
        </w:rPr>
        <w:t>_</w:t>
      </w:r>
      <w:proofErr w:type="spellStart"/>
      <w:r w:rsidR="000836DA">
        <w:rPr>
          <w:rFonts w:ascii="Times New Roman" w:hAnsi="Times New Roman" w:cs="Times New Roman"/>
          <w:sz w:val="28"/>
          <w:szCs w:val="28"/>
          <w:lang w:val="en-US"/>
        </w:rPr>
        <w:t>omo</w:t>
      </w:r>
      <w:proofErr w:type="spellEnd"/>
      <w:r w:rsidRPr="00780D50">
        <w:rPr>
          <w:rFonts w:ascii="Times New Roman" w:hAnsi="Times New Roman" w:cs="Times New Roman"/>
          <w:sz w:val="28"/>
          <w:szCs w:val="28"/>
        </w:rPr>
        <w:t>@</w:t>
      </w:r>
      <w:r w:rsidR="000836DA">
        <w:rPr>
          <w:rFonts w:ascii="Times New Roman" w:hAnsi="Times New Roman" w:cs="Times New Roman"/>
          <w:sz w:val="28"/>
          <w:szCs w:val="28"/>
          <w:lang w:val="en-US"/>
        </w:rPr>
        <w:t>rambler</w:t>
      </w:r>
      <w:r w:rsidRPr="00780D50">
        <w:rPr>
          <w:rFonts w:ascii="Times New Roman" w:hAnsi="Times New Roman" w:cs="Times New Roman"/>
          <w:sz w:val="28"/>
          <w:szCs w:val="28"/>
        </w:rPr>
        <w:t>.</w:t>
      </w:r>
      <w:proofErr w:type="spellStart"/>
      <w:r w:rsidRPr="00780D50">
        <w:rPr>
          <w:rFonts w:ascii="Times New Roman" w:hAnsi="Times New Roman" w:cs="Times New Roman"/>
          <w:sz w:val="28"/>
          <w:szCs w:val="28"/>
          <w:lang w:val="en-US"/>
        </w:rPr>
        <w:t>ru</w:t>
      </w:r>
      <w:proofErr w:type="spellEnd"/>
    </w:p>
    <w:p w:rsidR="00780D50" w:rsidRPr="00780D50" w:rsidRDefault="00780D50" w:rsidP="00780D50">
      <w:pPr>
        <w:pStyle w:val="ConsNormal"/>
        <w:widowControl/>
        <w:tabs>
          <w:tab w:val="left" w:pos="709"/>
        </w:tabs>
        <w:ind w:right="0"/>
        <w:jc w:val="both"/>
        <w:rPr>
          <w:rFonts w:ascii="Times New Roman" w:hAnsi="Times New Roman" w:cs="Times New Roman"/>
          <w:sz w:val="28"/>
          <w:szCs w:val="28"/>
        </w:rPr>
      </w:pPr>
      <w:r w:rsidRPr="00780D50">
        <w:rPr>
          <w:rFonts w:ascii="Times New Roman" w:hAnsi="Times New Roman" w:cs="Times New Roman"/>
          <w:sz w:val="28"/>
          <w:szCs w:val="28"/>
        </w:rPr>
        <w:t>Режим работы администрации: понедельник-пятница с 8.00 до 16.12, перерыв на обед с 12.00 до 13.00, выходные дни: суббота, воскресенье.</w:t>
      </w:r>
    </w:p>
    <w:p w:rsidR="00780D50" w:rsidRPr="00780D50" w:rsidRDefault="00780D50" w:rsidP="00780D50">
      <w:pPr>
        <w:pStyle w:val="ConsNormal"/>
        <w:widowControl/>
        <w:tabs>
          <w:tab w:val="left" w:pos="0"/>
        </w:tabs>
        <w:ind w:right="0"/>
        <w:jc w:val="both"/>
        <w:rPr>
          <w:rFonts w:ascii="Times New Roman" w:hAnsi="Times New Roman" w:cs="Times New Roman"/>
          <w:b/>
          <w:color w:val="0000FF"/>
          <w:sz w:val="28"/>
          <w:szCs w:val="28"/>
        </w:rPr>
      </w:pPr>
      <w:r w:rsidRPr="00780D50">
        <w:rPr>
          <w:rFonts w:ascii="Times New Roman" w:hAnsi="Times New Roman" w:cs="Times New Roman"/>
          <w:sz w:val="28"/>
          <w:szCs w:val="28"/>
        </w:rPr>
        <w:t>2.1.1. Указанные сведения также размещаются в средствах массовой информации, на официальном сайте</w:t>
      </w:r>
      <w:r w:rsidRPr="00780D50">
        <w:rPr>
          <w:rFonts w:ascii="Times New Roman" w:hAnsi="Times New Roman" w:cs="Times New Roman"/>
          <w:b/>
          <w:sz w:val="28"/>
          <w:szCs w:val="28"/>
        </w:rPr>
        <w:t xml:space="preserve">, </w:t>
      </w:r>
      <w:r w:rsidRPr="00780D50">
        <w:rPr>
          <w:rFonts w:ascii="Times New Roman" w:hAnsi="Times New Roman" w:cs="Times New Roman"/>
          <w:sz w:val="28"/>
          <w:szCs w:val="28"/>
        </w:rPr>
        <w:t>а также на информационных стендах.</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lastRenderedPageBreak/>
        <w:t>2.2. Для получения информации о процедуре исполнения муниципальной услуге заявители обращаются в администрацию специалистам компетентным в данном вопросе (далее специалист):</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 непосредственно (лично или через уполномоченного представителя), в том числе и по телефону;</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ab/>
        <w:t>- с письменным заявлением с использованием почтовой, факсимильной, электронной связи или иных способов доставки, включая доставку лично или через представителя.</w:t>
      </w:r>
    </w:p>
    <w:p w:rsidR="00780D50" w:rsidRPr="00780D50" w:rsidRDefault="00780D50" w:rsidP="00780D50">
      <w:pPr>
        <w:pStyle w:val="ConsTitle"/>
        <w:widowControl/>
        <w:tabs>
          <w:tab w:val="left" w:pos="0"/>
        </w:tabs>
        <w:ind w:right="0"/>
        <w:jc w:val="both"/>
        <w:rPr>
          <w:rFonts w:ascii="Times New Roman" w:hAnsi="Times New Roman" w:cs="Times New Roman"/>
          <w:b w:val="0"/>
          <w:sz w:val="28"/>
          <w:szCs w:val="28"/>
        </w:rPr>
      </w:pPr>
      <w:r w:rsidRPr="00780D50">
        <w:rPr>
          <w:rFonts w:ascii="Times New Roman" w:hAnsi="Times New Roman" w:cs="Times New Roman"/>
          <w:sz w:val="28"/>
          <w:szCs w:val="28"/>
        </w:rPr>
        <w:tab/>
      </w:r>
      <w:r w:rsidRPr="00780D50">
        <w:rPr>
          <w:rFonts w:ascii="Times New Roman" w:hAnsi="Times New Roman" w:cs="Times New Roman"/>
          <w:b w:val="0"/>
          <w:sz w:val="28"/>
          <w:szCs w:val="28"/>
        </w:rPr>
        <w:t xml:space="preserve">Также необходимая информация по порядку исполнения функции может быть получена заявителем на официальном сайте администрации </w:t>
      </w:r>
      <w:r w:rsidRPr="00780D50">
        <w:rPr>
          <w:rFonts w:ascii="Times New Roman" w:hAnsi="Times New Roman" w:cs="Times New Roman"/>
          <w:b w:val="0"/>
          <w:sz w:val="28"/>
          <w:szCs w:val="28"/>
          <w:lang w:val="en-US"/>
        </w:rPr>
        <w:t>www</w:t>
      </w:r>
      <w:r w:rsidRPr="00780D50">
        <w:rPr>
          <w:rFonts w:ascii="Times New Roman" w:hAnsi="Times New Roman" w:cs="Times New Roman"/>
          <w:b w:val="0"/>
          <w:sz w:val="28"/>
          <w:szCs w:val="28"/>
        </w:rPr>
        <w:t>.</w:t>
      </w:r>
      <w:proofErr w:type="spellStart"/>
      <w:r w:rsidR="000836DA">
        <w:rPr>
          <w:rFonts w:ascii="Times New Roman" w:hAnsi="Times New Roman" w:cs="Times New Roman"/>
          <w:b w:val="0"/>
          <w:sz w:val="28"/>
          <w:szCs w:val="28"/>
          <w:lang w:val="en-US"/>
        </w:rPr>
        <w:t>i</w:t>
      </w:r>
      <w:r w:rsidRPr="00780D50">
        <w:rPr>
          <w:rFonts w:ascii="Times New Roman" w:hAnsi="Times New Roman" w:cs="Times New Roman"/>
          <w:b w:val="0"/>
          <w:sz w:val="28"/>
          <w:szCs w:val="28"/>
          <w:lang w:val="en-US"/>
        </w:rPr>
        <w:t>v</w:t>
      </w:r>
      <w:r w:rsidR="000836DA">
        <w:rPr>
          <w:rFonts w:ascii="Times New Roman" w:hAnsi="Times New Roman" w:cs="Times New Roman"/>
          <w:b w:val="0"/>
          <w:sz w:val="28"/>
          <w:szCs w:val="28"/>
          <w:lang w:val="en-US"/>
        </w:rPr>
        <w:t>anteevka</w:t>
      </w:r>
      <w:proofErr w:type="spellEnd"/>
      <w:r w:rsidR="000836DA" w:rsidRPr="00BE25A9">
        <w:rPr>
          <w:rFonts w:ascii="Times New Roman" w:hAnsi="Times New Roman" w:cs="Times New Roman"/>
          <w:b w:val="0"/>
          <w:sz w:val="28"/>
          <w:szCs w:val="28"/>
        </w:rPr>
        <w:t>.</w:t>
      </w:r>
      <w:proofErr w:type="spellStart"/>
      <w:r w:rsidR="000836DA">
        <w:rPr>
          <w:rFonts w:ascii="Times New Roman" w:hAnsi="Times New Roman" w:cs="Times New Roman"/>
          <w:b w:val="0"/>
          <w:sz w:val="28"/>
          <w:szCs w:val="28"/>
          <w:lang w:val="en-US"/>
        </w:rPr>
        <w:t>sarmo</w:t>
      </w:r>
      <w:proofErr w:type="spellEnd"/>
      <w:r w:rsidRPr="00780D50">
        <w:rPr>
          <w:rFonts w:ascii="Times New Roman" w:hAnsi="Times New Roman" w:cs="Times New Roman"/>
          <w:b w:val="0"/>
          <w:sz w:val="28"/>
          <w:szCs w:val="28"/>
        </w:rPr>
        <w:t>.</w:t>
      </w:r>
      <w:proofErr w:type="spellStart"/>
      <w:r w:rsidRPr="00780D50">
        <w:rPr>
          <w:rFonts w:ascii="Times New Roman" w:hAnsi="Times New Roman" w:cs="Times New Roman"/>
          <w:b w:val="0"/>
          <w:sz w:val="28"/>
          <w:szCs w:val="28"/>
          <w:lang w:val="en-US"/>
        </w:rPr>
        <w:t>ru</w:t>
      </w:r>
      <w:proofErr w:type="spellEnd"/>
      <w:r w:rsidRPr="00780D50">
        <w:rPr>
          <w:rFonts w:ascii="Times New Roman" w:hAnsi="Times New Roman" w:cs="Times New Roman"/>
          <w:b w:val="0"/>
          <w:sz w:val="28"/>
          <w:szCs w:val="28"/>
        </w:rPr>
        <w:t>.</w:t>
      </w:r>
    </w:p>
    <w:p w:rsidR="00780D50" w:rsidRPr="00780D50" w:rsidRDefault="00780D50" w:rsidP="00780D50">
      <w:pPr>
        <w:pStyle w:val="ConsTitle"/>
        <w:widowControl/>
        <w:tabs>
          <w:tab w:val="left" w:pos="0"/>
        </w:tabs>
        <w:ind w:right="0"/>
        <w:jc w:val="both"/>
        <w:rPr>
          <w:rFonts w:ascii="Times New Roman" w:hAnsi="Times New Roman" w:cs="Times New Roman"/>
          <w:b w:val="0"/>
          <w:sz w:val="28"/>
          <w:szCs w:val="28"/>
        </w:rPr>
      </w:pPr>
      <w:r w:rsidRPr="00780D50">
        <w:rPr>
          <w:rFonts w:ascii="Times New Roman" w:hAnsi="Times New Roman" w:cs="Times New Roman"/>
          <w:b w:val="0"/>
          <w:sz w:val="28"/>
          <w:szCs w:val="28"/>
        </w:rPr>
        <w:tab/>
        <w:t>2.2.1. Предоставляемая заявителям информация о процедуре исполнения муниципальной услуге должна быть:</w:t>
      </w:r>
    </w:p>
    <w:p w:rsidR="00780D50" w:rsidRPr="00780D50" w:rsidRDefault="00780D50" w:rsidP="00780D50">
      <w:pPr>
        <w:pStyle w:val="ConsNormal"/>
        <w:widowControl/>
        <w:tabs>
          <w:tab w:val="left" w:pos="709"/>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  - достоверной;</w:t>
      </w:r>
    </w:p>
    <w:p w:rsidR="00780D50" w:rsidRPr="00780D50" w:rsidRDefault="00780D50" w:rsidP="00780D50">
      <w:pPr>
        <w:pStyle w:val="ConsNormal"/>
        <w:widowControl/>
        <w:tabs>
          <w:tab w:val="left" w:pos="709"/>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  - понятно излагаемой;</w:t>
      </w:r>
    </w:p>
    <w:p w:rsidR="00780D50" w:rsidRPr="00780D50" w:rsidRDefault="00780D50" w:rsidP="00780D50">
      <w:pPr>
        <w:pStyle w:val="ConsNormal"/>
        <w:widowControl/>
        <w:tabs>
          <w:tab w:val="left" w:pos="709"/>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  - исчерпывающе полной.</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ab/>
        <w:t>Также должны обеспечиваться оперативность, удобство и доступность исполнения  информации.</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2.2.2. Предоставление информации администрацией осуществляется:</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 в устной форме, в том числе и по телефону;</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 в форме письменного ответа заявителю, который по просьбе заявителя может быть направлен ему факсимильной связью.</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Личный прием граждан за получением информации о процедуре исполнения муниципальной услуге осуществляет специалист.</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Время ожидания, обратившегося за устной консультацией, не может превышать 30 минут.</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Специалист, осуществляющий приём заявителя (или его уполномоченного представителя), предоставляет информацию самостоятельно. В случае, когда он затрудняется с ответом, а также когда для подготовки ответа требуется продолжительное время, заявителю назначается другое, удобное для него время.</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Специалист, осуществляющий приём (в том числе по телефону) заявителя, должен принять все необходимые меры для дачи полного и оперативного ответа на поставленные вопросы. </w:t>
      </w:r>
    </w:p>
    <w:p w:rsidR="00780D50" w:rsidRPr="00780D50" w:rsidRDefault="00780D50" w:rsidP="00780D50">
      <w:pPr>
        <w:tabs>
          <w:tab w:val="num" w:pos="0"/>
        </w:tabs>
        <w:spacing w:after="0" w:line="240" w:lineRule="auto"/>
        <w:ind w:firstLine="720"/>
        <w:jc w:val="both"/>
        <w:rPr>
          <w:rFonts w:ascii="Times New Roman" w:hAnsi="Times New Roman" w:cs="Times New Roman"/>
          <w:color w:val="000000"/>
          <w:sz w:val="28"/>
          <w:szCs w:val="28"/>
        </w:rPr>
      </w:pPr>
      <w:r w:rsidRPr="00780D50">
        <w:rPr>
          <w:rFonts w:ascii="Times New Roman" w:hAnsi="Times New Roman" w:cs="Times New Roman"/>
          <w:color w:val="000000"/>
          <w:sz w:val="28"/>
          <w:szCs w:val="28"/>
        </w:rPr>
        <w:t xml:space="preserve">При ответе на телефонный звонок </w:t>
      </w:r>
      <w:r w:rsidRPr="00780D50">
        <w:rPr>
          <w:rFonts w:ascii="Times New Roman" w:hAnsi="Times New Roman" w:cs="Times New Roman"/>
          <w:sz w:val="28"/>
          <w:szCs w:val="28"/>
        </w:rPr>
        <w:t>специалист</w:t>
      </w:r>
      <w:r w:rsidRPr="00780D50">
        <w:rPr>
          <w:rFonts w:ascii="Times New Roman" w:hAnsi="Times New Roman" w:cs="Times New Roman"/>
          <w:color w:val="000000"/>
          <w:sz w:val="28"/>
          <w:szCs w:val="28"/>
        </w:rPr>
        <w:t xml:space="preserve"> в вежливой (корректной) форме подробно информирует заявителя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sidRPr="00780D50">
        <w:rPr>
          <w:rFonts w:ascii="Times New Roman" w:hAnsi="Times New Roman" w:cs="Times New Roman"/>
          <w:sz w:val="28"/>
          <w:szCs w:val="28"/>
        </w:rPr>
        <w:t>специалиста</w:t>
      </w:r>
      <w:r w:rsidRPr="00780D50">
        <w:rPr>
          <w:rFonts w:ascii="Times New Roman" w:hAnsi="Times New Roman" w:cs="Times New Roman"/>
          <w:color w:val="000000"/>
          <w:sz w:val="28"/>
          <w:szCs w:val="28"/>
        </w:rPr>
        <w:t>, принявшего телефонный звонок. Во время разговора специалист должен произносить слова четко, избегать отвлечений от разговора и не прерывать разговор по причине поступления звонка на другой аппарат. Время представления информации по телефону не должно превышать 10 минут. Если консультация требует более продолжительного времени, заявителю может быть предложено личное обращение в администрацию, либо направление письменного запроса.</w:t>
      </w:r>
    </w:p>
    <w:p w:rsidR="00780D50" w:rsidRPr="00780D50" w:rsidRDefault="00780D50" w:rsidP="00780D50">
      <w:pPr>
        <w:tabs>
          <w:tab w:val="num" w:pos="0"/>
        </w:tabs>
        <w:spacing w:after="0" w:line="240" w:lineRule="auto"/>
        <w:ind w:firstLine="720"/>
        <w:jc w:val="both"/>
        <w:rPr>
          <w:rFonts w:ascii="Times New Roman" w:hAnsi="Times New Roman" w:cs="Times New Roman"/>
          <w:color w:val="000000"/>
          <w:sz w:val="28"/>
          <w:szCs w:val="28"/>
        </w:rPr>
      </w:pPr>
      <w:r w:rsidRPr="00780D50">
        <w:rPr>
          <w:rFonts w:ascii="Times New Roman" w:hAnsi="Times New Roman" w:cs="Times New Roman"/>
          <w:sz w:val="28"/>
          <w:szCs w:val="28"/>
        </w:rPr>
        <w:lastRenderedPageBreak/>
        <w:t>Специалист</w:t>
      </w:r>
      <w:r w:rsidRPr="00780D50">
        <w:rPr>
          <w:rFonts w:ascii="Times New Roman" w:hAnsi="Times New Roman" w:cs="Times New Roman"/>
          <w:color w:val="000000"/>
          <w:sz w:val="28"/>
          <w:szCs w:val="28"/>
        </w:rPr>
        <w:t>, осуществляющий прием и представление информации, должен корректно и внимательно относиться к обратившемуся лицу, не унижая его чести и достоинства, информировать без лишних слов, оборотов, эмоций и пауз.</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2.2.3. Предоставление информации в письменном виде осуществляется на письменное обращение заявителя (заявление, телеграмма, факс) путем направления ответа почтовым отправлением или факсимильной связью.</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Письменное обращение заявителя о предоставлении информации о муниципальной услуге регистрируется специалистом по делопроизводству.</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Письменное обращение заявителя должно быть рассмотрено в течение 30 дней со дня его поступления. Письменный ответ на обращение заявителя должен быть изложен в простой, четкой и понятной форме. </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2.2.4. Помещение для приёма заявителей оборудуется в соответствии с санитарными правилами и нормами, допускается приём непосредственно в служебном кабинете специалиста, осуществляющего приём.</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t>2.3. Личный прием заинтересованных лиц и их информирование – в момент обращения, не более 30 минут.</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t>2.3.1. Информирование по телефону – в момент обращения, не более 10 минут.</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2.3.2. Информирование и консультирование по оформлению запроса </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 на личном приеме - в момент обращения, не более 30 минут;</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 по телефону - в момент обращения, не более 10 минут.</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t>2.3.3. 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общего пользования местного значения – в течение 30 дней со дня регистрации поступившего в администрацию письменного заявления.</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2.3.4. Если последний день срока приходится на нерабочий день, днем окончания срока исполнения функции считается предшествующий не рабочему рабочий день.</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2.3.5. Результатом рассмотрения письменного заявления о предоставлении информации  является получение интересующей заявителя информации в письменной форме.</w:t>
      </w:r>
    </w:p>
    <w:p w:rsidR="00780D50" w:rsidRPr="00780D50" w:rsidRDefault="00780D50" w:rsidP="00780D50">
      <w:pPr>
        <w:pStyle w:val="ConsTitle"/>
        <w:widowControl/>
        <w:tabs>
          <w:tab w:val="left" w:pos="0"/>
        </w:tabs>
        <w:ind w:right="0" w:firstLine="720"/>
        <w:jc w:val="both"/>
        <w:rPr>
          <w:rFonts w:ascii="Times New Roman" w:hAnsi="Times New Roman" w:cs="Times New Roman"/>
          <w:b w:val="0"/>
          <w:sz w:val="28"/>
          <w:szCs w:val="28"/>
        </w:rPr>
      </w:pPr>
      <w:r w:rsidRPr="00780D50">
        <w:rPr>
          <w:rFonts w:ascii="Times New Roman" w:hAnsi="Times New Roman" w:cs="Times New Roman"/>
          <w:b w:val="0"/>
          <w:sz w:val="28"/>
          <w:szCs w:val="28"/>
        </w:rPr>
        <w:t xml:space="preserve">2.3.6.  Информация направляется заявителю письмом. По желанию заявителя она может быть вручена ему непосредственно в администрации лично в удобное для заявителя время. </w:t>
      </w:r>
    </w:p>
    <w:p w:rsidR="00780D50" w:rsidRPr="00780D50" w:rsidRDefault="00780D50" w:rsidP="00780D50">
      <w:pPr>
        <w:spacing w:after="0" w:line="240" w:lineRule="auto"/>
        <w:rPr>
          <w:rFonts w:ascii="Times New Roman" w:hAnsi="Times New Roman" w:cs="Times New Roman"/>
          <w:sz w:val="28"/>
          <w:szCs w:val="28"/>
        </w:rPr>
      </w:pPr>
    </w:p>
    <w:p w:rsidR="00780D50" w:rsidRPr="00780D50" w:rsidRDefault="00780D50" w:rsidP="00780D50">
      <w:pPr>
        <w:spacing w:after="0" w:line="240" w:lineRule="auto"/>
        <w:jc w:val="center"/>
        <w:rPr>
          <w:rFonts w:ascii="Times New Roman" w:hAnsi="Times New Roman" w:cs="Times New Roman"/>
          <w:b/>
          <w:sz w:val="28"/>
          <w:szCs w:val="28"/>
        </w:rPr>
      </w:pPr>
      <w:r w:rsidRPr="00780D50">
        <w:rPr>
          <w:rFonts w:ascii="Times New Roman" w:hAnsi="Times New Roman" w:cs="Times New Roman"/>
          <w:b/>
          <w:sz w:val="28"/>
          <w:szCs w:val="28"/>
          <w:lang w:val="en-US"/>
        </w:rPr>
        <w:t>III</w:t>
      </w:r>
      <w:r w:rsidRPr="00780D50">
        <w:rPr>
          <w:rFonts w:ascii="Times New Roman" w:hAnsi="Times New Roman" w:cs="Times New Roman"/>
          <w:b/>
          <w:sz w:val="28"/>
          <w:szCs w:val="28"/>
        </w:rPr>
        <w:t>. Административные процедуры</w:t>
      </w:r>
    </w:p>
    <w:p w:rsidR="00780D50" w:rsidRPr="00780D50" w:rsidRDefault="00780D50" w:rsidP="00780D50">
      <w:pPr>
        <w:pStyle w:val="ConsNormal"/>
        <w:widowControl/>
        <w:ind w:right="0" w:firstLine="708"/>
        <w:jc w:val="both"/>
        <w:rPr>
          <w:rFonts w:ascii="Times New Roman" w:hAnsi="Times New Roman" w:cs="Times New Roman"/>
          <w:sz w:val="28"/>
          <w:szCs w:val="28"/>
        </w:rPr>
      </w:pPr>
    </w:p>
    <w:p w:rsidR="00780D50" w:rsidRPr="00780D50" w:rsidRDefault="00780D50" w:rsidP="00780D50">
      <w:pPr>
        <w:spacing w:after="0" w:line="240" w:lineRule="auto"/>
        <w:ind w:firstLine="708"/>
        <w:jc w:val="both"/>
        <w:rPr>
          <w:rFonts w:ascii="Times New Roman" w:hAnsi="Times New Roman" w:cs="Times New Roman"/>
          <w:sz w:val="28"/>
          <w:szCs w:val="28"/>
        </w:rPr>
      </w:pPr>
      <w:r w:rsidRPr="00780D50">
        <w:rPr>
          <w:rFonts w:ascii="Times New Roman" w:hAnsi="Times New Roman" w:cs="Times New Roman"/>
          <w:sz w:val="28"/>
          <w:szCs w:val="28"/>
        </w:rPr>
        <w:t>3.1. Юридическими фактами, служащими основанием для начала исполнения муниципальной услуге, являются:</w:t>
      </w:r>
    </w:p>
    <w:p w:rsidR="00780D50" w:rsidRPr="00780D50" w:rsidRDefault="00780D50" w:rsidP="00780D50">
      <w:pPr>
        <w:spacing w:after="0" w:line="240" w:lineRule="auto"/>
        <w:ind w:firstLine="708"/>
        <w:jc w:val="both"/>
        <w:rPr>
          <w:rFonts w:ascii="Times New Roman" w:hAnsi="Times New Roman" w:cs="Times New Roman"/>
          <w:sz w:val="28"/>
          <w:szCs w:val="28"/>
        </w:rPr>
      </w:pPr>
      <w:r w:rsidRPr="00780D50">
        <w:rPr>
          <w:rFonts w:ascii="Times New Roman" w:hAnsi="Times New Roman" w:cs="Times New Roman"/>
          <w:sz w:val="28"/>
          <w:szCs w:val="28"/>
        </w:rPr>
        <w:t>- устное обращение физических или юридических лиц;</w:t>
      </w:r>
    </w:p>
    <w:p w:rsidR="00780D50" w:rsidRPr="00780D50" w:rsidRDefault="00780D50" w:rsidP="00780D50">
      <w:pPr>
        <w:spacing w:after="0" w:line="240" w:lineRule="auto"/>
        <w:ind w:firstLine="708"/>
        <w:jc w:val="both"/>
        <w:rPr>
          <w:rFonts w:ascii="Times New Roman" w:hAnsi="Times New Roman" w:cs="Times New Roman"/>
          <w:sz w:val="28"/>
          <w:szCs w:val="28"/>
        </w:rPr>
      </w:pPr>
      <w:r w:rsidRPr="00780D50">
        <w:rPr>
          <w:rFonts w:ascii="Times New Roman" w:hAnsi="Times New Roman" w:cs="Times New Roman"/>
          <w:sz w:val="28"/>
          <w:szCs w:val="28"/>
        </w:rPr>
        <w:t>- письменное обращение физических или юридических лиц</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 xml:space="preserve">            3.2. Муниципальная услуга представляет собой процедуру исполнения администрацией </w:t>
      </w:r>
      <w:proofErr w:type="spellStart"/>
      <w:r w:rsidR="000836DA">
        <w:rPr>
          <w:rFonts w:ascii="Times New Roman" w:hAnsi="Times New Roman" w:cs="Times New Roman"/>
          <w:sz w:val="28"/>
          <w:szCs w:val="28"/>
        </w:rPr>
        <w:t>Ивантеевского</w:t>
      </w:r>
      <w:proofErr w:type="spellEnd"/>
      <w:r w:rsidR="000836DA">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района и получения </w:t>
      </w:r>
      <w:r w:rsidRPr="00780D50">
        <w:rPr>
          <w:rFonts w:ascii="Times New Roman" w:hAnsi="Times New Roman" w:cs="Times New Roman"/>
          <w:sz w:val="28"/>
          <w:szCs w:val="28"/>
        </w:rPr>
        <w:lastRenderedPageBreak/>
        <w:t>заявителями информации о состоянии дорог, временном ограничении или прекращении движения по автомобильным дорогам общего пользования местного значения и включает в себя:</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а) личный прием заинтересованных лиц и их информирование;</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б) информирование по телефону;</w:t>
      </w:r>
    </w:p>
    <w:p w:rsidR="00780D50" w:rsidRPr="00780D50" w:rsidRDefault="00780D50" w:rsidP="00780D50">
      <w:pPr>
        <w:pStyle w:val="ConsNormal"/>
        <w:widowControl/>
        <w:ind w:right="0" w:firstLine="708"/>
        <w:jc w:val="both"/>
        <w:rPr>
          <w:rFonts w:ascii="Times New Roman" w:hAnsi="Times New Roman" w:cs="Times New Roman"/>
          <w:sz w:val="28"/>
          <w:szCs w:val="28"/>
        </w:rPr>
      </w:pPr>
      <w:r w:rsidRPr="00780D50">
        <w:rPr>
          <w:rFonts w:ascii="Times New Roman" w:hAnsi="Times New Roman" w:cs="Times New Roman"/>
          <w:sz w:val="28"/>
          <w:szCs w:val="28"/>
        </w:rPr>
        <w:t>в) информирование и консультирование по оформлению запроса</w:t>
      </w:r>
    </w:p>
    <w:p w:rsidR="00780D50" w:rsidRPr="00780D50" w:rsidRDefault="00780D50" w:rsidP="00780D50">
      <w:pPr>
        <w:pStyle w:val="ConsNormal"/>
        <w:widowControl/>
        <w:ind w:right="0"/>
        <w:jc w:val="both"/>
        <w:rPr>
          <w:rFonts w:ascii="Times New Roman" w:hAnsi="Times New Roman" w:cs="Times New Roman"/>
          <w:sz w:val="28"/>
          <w:szCs w:val="28"/>
        </w:rPr>
      </w:pPr>
      <w:r w:rsidRPr="00780D50">
        <w:rPr>
          <w:rFonts w:ascii="Times New Roman" w:hAnsi="Times New Roman" w:cs="Times New Roman"/>
          <w:sz w:val="28"/>
          <w:szCs w:val="28"/>
        </w:rPr>
        <w:t>г) прием и регистрация запроса.</w:t>
      </w:r>
    </w:p>
    <w:p w:rsidR="00780D50" w:rsidRPr="00780D50" w:rsidRDefault="00780D50" w:rsidP="00780D50">
      <w:pPr>
        <w:pStyle w:val="ConsNormal"/>
        <w:widowControl/>
        <w:ind w:right="0"/>
        <w:jc w:val="both"/>
        <w:rPr>
          <w:rFonts w:ascii="Times New Roman" w:hAnsi="Times New Roman" w:cs="Times New Roman"/>
          <w:sz w:val="28"/>
          <w:szCs w:val="28"/>
        </w:rPr>
      </w:pPr>
      <w:proofErr w:type="spellStart"/>
      <w:r w:rsidRPr="00780D50">
        <w:rPr>
          <w:rFonts w:ascii="Times New Roman" w:hAnsi="Times New Roman" w:cs="Times New Roman"/>
          <w:sz w:val="28"/>
          <w:szCs w:val="28"/>
        </w:rPr>
        <w:t>д</w:t>
      </w:r>
      <w:proofErr w:type="spellEnd"/>
      <w:r w:rsidRPr="00780D50">
        <w:rPr>
          <w:rFonts w:ascii="Times New Roman" w:hAnsi="Times New Roman" w:cs="Times New Roman"/>
          <w:sz w:val="28"/>
          <w:szCs w:val="28"/>
        </w:rPr>
        <w:t>) 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общего пользования местного значения.</w:t>
      </w:r>
    </w:p>
    <w:p w:rsidR="00780D50" w:rsidRPr="00780D50" w:rsidRDefault="00780D50" w:rsidP="00780D5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80D50">
        <w:rPr>
          <w:rFonts w:ascii="Times New Roman" w:hAnsi="Times New Roman" w:cs="Times New Roman"/>
          <w:sz w:val="28"/>
          <w:szCs w:val="28"/>
        </w:rPr>
        <w:t>3.3. Блок-схема последовательности действий при исполнении муниципальной услуге приведена в приложении к настоящему Административному регламенту.</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 xml:space="preserve">3.4. Предоставление заявителям информации при личном приеме или по телефону осуществляется ежедневно в соответствии с режимом работы администрации в сроки, указанные в разделе 2.1. настоящего Административного регламента. Прием заинтересованных лиц и информирование по телефону осуществляет специалист. </w:t>
      </w:r>
    </w:p>
    <w:p w:rsidR="00780D50" w:rsidRPr="00780D50" w:rsidRDefault="00780D50" w:rsidP="00780D50">
      <w:pPr>
        <w:pStyle w:val="ConsNormal"/>
        <w:widowControl/>
        <w:tabs>
          <w:tab w:val="left" w:pos="0"/>
        </w:tabs>
        <w:ind w:right="0"/>
        <w:jc w:val="both"/>
        <w:rPr>
          <w:rFonts w:ascii="Times New Roman" w:hAnsi="Times New Roman" w:cs="Times New Roman"/>
          <w:sz w:val="28"/>
          <w:szCs w:val="28"/>
        </w:rPr>
      </w:pPr>
      <w:r w:rsidRPr="00780D50">
        <w:rPr>
          <w:rFonts w:ascii="Times New Roman" w:hAnsi="Times New Roman" w:cs="Times New Roman"/>
          <w:sz w:val="28"/>
          <w:szCs w:val="28"/>
        </w:rPr>
        <w:t>Информирование при личном приеме либо по телефону осуществляется в порядке, указанном в пункте 2.2.2. настоящего Административного регламента.</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3.5. Письменное заявление на получение необходимой информации составляется в произвольной форме и должно содержать четко сформулированный предмет запроса с указанием конкретных дат и автомобильных дорог, по которым требуется информация.</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 xml:space="preserve">Специалист принимает заявление и передает в общий отдел администрации для регистрации в журнале входящей документации и постановке резолюции главы </w:t>
      </w:r>
      <w:proofErr w:type="spellStart"/>
      <w:r w:rsidR="000836DA">
        <w:rPr>
          <w:rFonts w:ascii="Times New Roman" w:hAnsi="Times New Roman" w:cs="Times New Roman"/>
          <w:sz w:val="28"/>
          <w:szCs w:val="28"/>
        </w:rPr>
        <w:t>Ивантеевского</w:t>
      </w:r>
      <w:proofErr w:type="spellEnd"/>
      <w:r w:rsidR="000836DA">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района, после чего заявление передается специалисту. </w:t>
      </w:r>
    </w:p>
    <w:p w:rsidR="00780D50" w:rsidRPr="00780D50" w:rsidRDefault="000836DA" w:rsidP="00780D50">
      <w:pPr>
        <w:pStyle w:val="ConsNormal"/>
        <w:widowControl/>
        <w:tabs>
          <w:tab w:val="left" w:pos="0"/>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0D50" w:rsidRPr="00780D50">
        <w:rPr>
          <w:rFonts w:ascii="Times New Roman" w:hAnsi="Times New Roman" w:cs="Times New Roman"/>
          <w:sz w:val="28"/>
          <w:szCs w:val="28"/>
        </w:rPr>
        <w:t xml:space="preserve">Специалист в течение 30 дней готовит письменную информацию в соответствии с запросом заявителя и передает на подпись главе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w:t>
      </w:r>
      <w:r w:rsidR="00780D50" w:rsidRPr="00780D50">
        <w:rPr>
          <w:rFonts w:ascii="Times New Roman" w:hAnsi="Times New Roman" w:cs="Times New Roman"/>
          <w:sz w:val="28"/>
          <w:szCs w:val="28"/>
        </w:rPr>
        <w:t>района.</w:t>
      </w:r>
    </w:p>
    <w:p w:rsidR="00780D50" w:rsidRPr="00780D50" w:rsidRDefault="00780D50" w:rsidP="00780D50">
      <w:pPr>
        <w:spacing w:after="0" w:line="240" w:lineRule="auto"/>
        <w:ind w:firstLine="708"/>
        <w:jc w:val="both"/>
        <w:rPr>
          <w:rFonts w:ascii="Times New Roman" w:hAnsi="Times New Roman" w:cs="Times New Roman"/>
          <w:sz w:val="28"/>
          <w:szCs w:val="28"/>
        </w:rPr>
      </w:pPr>
      <w:r w:rsidRPr="00780D50">
        <w:rPr>
          <w:rFonts w:ascii="Times New Roman" w:hAnsi="Times New Roman" w:cs="Times New Roman"/>
          <w:sz w:val="28"/>
          <w:szCs w:val="28"/>
        </w:rPr>
        <w:t>После подписания  и регистрации исходящей документации специалист направляет ответ заявителю по почте на указанный в заявлении адрес, факсимильной связью либо вручает ответ лично заявителю.</w:t>
      </w:r>
    </w:p>
    <w:p w:rsidR="00780D50" w:rsidRPr="00780D50" w:rsidRDefault="00780D50" w:rsidP="00780D50">
      <w:pPr>
        <w:spacing w:after="0" w:line="240" w:lineRule="auto"/>
        <w:ind w:firstLine="708"/>
        <w:jc w:val="both"/>
        <w:rPr>
          <w:rFonts w:ascii="Times New Roman" w:hAnsi="Times New Roman" w:cs="Times New Roman"/>
          <w:sz w:val="28"/>
          <w:szCs w:val="28"/>
        </w:rPr>
      </w:pPr>
      <w:r w:rsidRPr="00780D50">
        <w:rPr>
          <w:rFonts w:ascii="Times New Roman" w:hAnsi="Times New Roman" w:cs="Times New Roman"/>
          <w:sz w:val="28"/>
          <w:szCs w:val="28"/>
        </w:rPr>
        <w:t>Результат выполнения действия – письменная информация о состоянии дорог, временном ограничении или прекращении движения по автомобильным дорогам общего значения местного значения.</w:t>
      </w:r>
    </w:p>
    <w:p w:rsidR="00780D50" w:rsidRPr="00780D50" w:rsidRDefault="00780D50" w:rsidP="00780D50">
      <w:pPr>
        <w:autoSpaceDE w:val="0"/>
        <w:autoSpaceDN w:val="0"/>
        <w:adjustRightInd w:val="0"/>
        <w:spacing w:after="0" w:line="240" w:lineRule="auto"/>
        <w:outlineLvl w:val="1"/>
        <w:rPr>
          <w:rFonts w:ascii="Times New Roman" w:hAnsi="Times New Roman" w:cs="Times New Roman"/>
          <w:b/>
          <w:sz w:val="28"/>
          <w:szCs w:val="28"/>
        </w:rPr>
      </w:pPr>
    </w:p>
    <w:p w:rsidR="00780D50" w:rsidRPr="00780D50" w:rsidRDefault="00780D50" w:rsidP="00780D50">
      <w:pPr>
        <w:autoSpaceDE w:val="0"/>
        <w:autoSpaceDN w:val="0"/>
        <w:adjustRightInd w:val="0"/>
        <w:spacing w:after="0" w:line="240" w:lineRule="auto"/>
        <w:jc w:val="center"/>
        <w:outlineLvl w:val="1"/>
        <w:rPr>
          <w:rFonts w:ascii="Times New Roman" w:hAnsi="Times New Roman" w:cs="Times New Roman"/>
          <w:b/>
          <w:sz w:val="28"/>
          <w:szCs w:val="28"/>
        </w:rPr>
      </w:pPr>
      <w:r w:rsidRPr="00780D50">
        <w:rPr>
          <w:rFonts w:ascii="Times New Roman" w:hAnsi="Times New Roman" w:cs="Times New Roman"/>
          <w:b/>
          <w:sz w:val="28"/>
          <w:szCs w:val="28"/>
        </w:rPr>
        <w:t xml:space="preserve">IV. Порядок и формы </w:t>
      </w:r>
      <w:proofErr w:type="gramStart"/>
      <w:r w:rsidRPr="00780D50">
        <w:rPr>
          <w:rFonts w:ascii="Times New Roman" w:hAnsi="Times New Roman" w:cs="Times New Roman"/>
          <w:b/>
          <w:sz w:val="28"/>
          <w:szCs w:val="28"/>
        </w:rPr>
        <w:t>контроля за</w:t>
      </w:r>
      <w:proofErr w:type="gramEnd"/>
      <w:r w:rsidRPr="00780D50">
        <w:rPr>
          <w:rFonts w:ascii="Times New Roman" w:hAnsi="Times New Roman" w:cs="Times New Roman"/>
          <w:b/>
          <w:sz w:val="28"/>
          <w:szCs w:val="28"/>
        </w:rPr>
        <w:t xml:space="preserve"> исполнением муниципальной услуги</w:t>
      </w:r>
    </w:p>
    <w:p w:rsidR="00780D50" w:rsidRPr="00780D50" w:rsidRDefault="00780D50" w:rsidP="00780D50">
      <w:pPr>
        <w:autoSpaceDE w:val="0"/>
        <w:autoSpaceDN w:val="0"/>
        <w:adjustRightInd w:val="0"/>
        <w:spacing w:after="0" w:line="240" w:lineRule="auto"/>
        <w:ind w:firstLine="720"/>
        <w:jc w:val="center"/>
        <w:rPr>
          <w:rFonts w:ascii="Times New Roman" w:hAnsi="Times New Roman" w:cs="Times New Roman"/>
          <w:sz w:val="28"/>
          <w:szCs w:val="28"/>
        </w:rPr>
      </w:pP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 xml:space="preserve">           4.1. Текущий </w:t>
      </w:r>
      <w:proofErr w:type="gramStart"/>
      <w:r w:rsidRPr="00780D50">
        <w:rPr>
          <w:rFonts w:ascii="Times New Roman" w:hAnsi="Times New Roman" w:cs="Times New Roman"/>
          <w:sz w:val="28"/>
          <w:szCs w:val="28"/>
        </w:rPr>
        <w:t>контроль за</w:t>
      </w:r>
      <w:proofErr w:type="gramEnd"/>
      <w:r w:rsidRPr="00780D5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исполнения муниципальной услуге, и принятие решений осуществляется главой </w:t>
      </w:r>
      <w:proofErr w:type="spellStart"/>
      <w:r w:rsidR="000836DA">
        <w:rPr>
          <w:rFonts w:ascii="Times New Roman" w:hAnsi="Times New Roman" w:cs="Times New Roman"/>
          <w:sz w:val="28"/>
          <w:szCs w:val="28"/>
        </w:rPr>
        <w:t>Ивантеевского</w:t>
      </w:r>
      <w:proofErr w:type="spellEnd"/>
      <w:r w:rsidR="000836DA">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района.</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lastRenderedPageBreak/>
        <w:t>4.2. Должностные лица, ответственные за исполнение муниципальной услуги, несут персональную ответственность за соблюдение порядка исполнения муниципальной услуги.</w:t>
      </w:r>
    </w:p>
    <w:p w:rsidR="00780D50" w:rsidRPr="00780D50" w:rsidRDefault="00780D50" w:rsidP="00780D50">
      <w:pPr>
        <w:autoSpaceDE w:val="0"/>
        <w:autoSpaceDN w:val="0"/>
        <w:adjustRightInd w:val="0"/>
        <w:spacing w:after="0" w:line="240" w:lineRule="auto"/>
        <w:ind w:firstLine="720"/>
        <w:jc w:val="both"/>
        <w:rPr>
          <w:rFonts w:ascii="Times New Roman" w:hAnsi="Times New Roman" w:cs="Times New Roman"/>
          <w:sz w:val="28"/>
          <w:szCs w:val="28"/>
        </w:rPr>
      </w:pPr>
      <w:r w:rsidRPr="00780D50">
        <w:rPr>
          <w:rFonts w:ascii="Times New Roman" w:hAnsi="Times New Roman" w:cs="Times New Roman"/>
          <w:sz w:val="28"/>
          <w:szCs w:val="28"/>
        </w:rPr>
        <w:t>Персональная ответственность должностных лиц, ответственных за исполнение муниципальной услуги, закрепляется в их должностных инструкциях в соответствии с требованиями законодательства.</w:t>
      </w:r>
    </w:p>
    <w:p w:rsidR="00780D50" w:rsidRPr="00780D50" w:rsidRDefault="00780D50" w:rsidP="00780D50">
      <w:pPr>
        <w:pStyle w:val="a9"/>
        <w:rPr>
          <w:szCs w:val="28"/>
        </w:rPr>
      </w:pPr>
    </w:p>
    <w:p w:rsidR="00780D50" w:rsidRPr="00780D50" w:rsidRDefault="00780D50" w:rsidP="00780D50">
      <w:pPr>
        <w:spacing w:after="0" w:line="240" w:lineRule="auto"/>
        <w:jc w:val="center"/>
        <w:rPr>
          <w:rFonts w:ascii="Times New Roman" w:hAnsi="Times New Roman" w:cs="Times New Roman"/>
          <w:b/>
          <w:bCs/>
          <w:sz w:val="28"/>
          <w:szCs w:val="28"/>
        </w:rPr>
      </w:pPr>
      <w:r w:rsidRPr="00780D50">
        <w:rPr>
          <w:rFonts w:ascii="Times New Roman" w:hAnsi="Times New Roman" w:cs="Times New Roman"/>
          <w:b/>
          <w:bCs/>
          <w:sz w:val="28"/>
          <w:szCs w:val="28"/>
          <w:lang w:val="en-US"/>
        </w:rPr>
        <w:t>V</w:t>
      </w:r>
      <w:r w:rsidRPr="00780D50">
        <w:rPr>
          <w:rFonts w:ascii="Times New Roman" w:hAnsi="Times New Roman" w:cs="Times New Roman"/>
          <w:b/>
          <w:bCs/>
          <w:sz w:val="28"/>
          <w:szCs w:val="28"/>
        </w:rPr>
        <w:t>. Порядок обжалования действий (бездействия) должностных лиц, осуществляемых ими в процессе исполнения муниципальной услуги</w:t>
      </w:r>
    </w:p>
    <w:p w:rsidR="00780D50" w:rsidRPr="00780D50" w:rsidRDefault="00780D50" w:rsidP="00780D50">
      <w:pPr>
        <w:spacing w:after="0" w:line="240" w:lineRule="auto"/>
        <w:ind w:firstLine="225"/>
        <w:jc w:val="both"/>
        <w:rPr>
          <w:rFonts w:ascii="Times New Roman" w:hAnsi="Times New Roman" w:cs="Times New Roman"/>
          <w:b/>
          <w:i/>
          <w:sz w:val="28"/>
          <w:szCs w:val="28"/>
        </w:rPr>
      </w:pP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r w:rsidRPr="00780D50">
        <w:rPr>
          <w:rFonts w:ascii="Times New Roman" w:hAnsi="Times New Roman" w:cs="Times New Roman"/>
          <w:sz w:val="28"/>
          <w:szCs w:val="28"/>
        </w:rPr>
        <w:t xml:space="preserve">           5.1. Физические и юридические лица могут обратиться с запросом, претензией или жалобой, на решение или действие (бездействие), осуществляемое (принятое) в ходе исполнения муниципальной услуги специалистом, на основании настоящего Регламента к главе </w:t>
      </w:r>
      <w:proofErr w:type="spellStart"/>
      <w:r w:rsidR="000836DA">
        <w:rPr>
          <w:rFonts w:ascii="Times New Roman" w:hAnsi="Times New Roman" w:cs="Times New Roman"/>
          <w:sz w:val="28"/>
          <w:szCs w:val="28"/>
        </w:rPr>
        <w:t>Ивантеевского</w:t>
      </w:r>
      <w:proofErr w:type="spellEnd"/>
      <w:r w:rsidR="000836DA">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района, предусмотренном действующим законодательством.</w:t>
      </w:r>
    </w:p>
    <w:p w:rsidR="00780D50" w:rsidRPr="00780D50" w:rsidRDefault="00780D50" w:rsidP="00780D50">
      <w:pPr>
        <w:pStyle w:val="ConsNormal"/>
        <w:widowControl/>
        <w:tabs>
          <w:tab w:val="left" w:pos="0"/>
        </w:tabs>
        <w:ind w:right="0" w:firstLine="0"/>
        <w:jc w:val="both"/>
        <w:rPr>
          <w:rFonts w:ascii="Times New Roman" w:hAnsi="Times New Roman" w:cs="Times New Roman"/>
          <w:sz w:val="28"/>
          <w:szCs w:val="28"/>
        </w:rPr>
      </w:pPr>
      <w:bookmarkStart w:id="0" w:name="sub_10204"/>
      <w:r w:rsidRPr="00780D50">
        <w:rPr>
          <w:rFonts w:ascii="Times New Roman" w:hAnsi="Times New Roman" w:cs="Times New Roman"/>
          <w:sz w:val="28"/>
          <w:szCs w:val="28"/>
        </w:rPr>
        <w:t xml:space="preserve">          5.2. Жалоба должна быть рассмотрена в течение 30 дней со дня регистрации. </w:t>
      </w:r>
      <w:proofErr w:type="gramStart"/>
      <w:r w:rsidRPr="00780D50">
        <w:rPr>
          <w:rFonts w:ascii="Times New Roman" w:hAnsi="Times New Roman" w:cs="Times New Roman"/>
          <w:sz w:val="28"/>
          <w:szCs w:val="28"/>
        </w:rPr>
        <w:t xml:space="preserve">Если в результате рассмотрения жалоба признана обоснованной, то главой </w:t>
      </w:r>
      <w:proofErr w:type="spellStart"/>
      <w:r w:rsidR="000836DA">
        <w:rPr>
          <w:rFonts w:ascii="Times New Roman" w:hAnsi="Times New Roman" w:cs="Times New Roman"/>
          <w:sz w:val="28"/>
          <w:szCs w:val="28"/>
        </w:rPr>
        <w:t>Ивантеевского</w:t>
      </w:r>
      <w:proofErr w:type="spellEnd"/>
      <w:r w:rsidR="000836DA">
        <w:rPr>
          <w:rFonts w:ascii="Times New Roman" w:hAnsi="Times New Roman" w:cs="Times New Roman"/>
          <w:sz w:val="28"/>
          <w:szCs w:val="28"/>
        </w:rPr>
        <w:t xml:space="preserve"> муниципального</w:t>
      </w:r>
      <w:r w:rsidRPr="00780D50">
        <w:rPr>
          <w:rFonts w:ascii="Times New Roman" w:hAnsi="Times New Roman" w:cs="Times New Roman"/>
          <w:sz w:val="28"/>
          <w:szCs w:val="28"/>
        </w:rPr>
        <w:t xml:space="preserve"> района принимается решение о привлечении к ответственности в соответствии с законодательством Российской Федерации специалиста,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физического или юридического лица.</w:t>
      </w:r>
      <w:proofErr w:type="gramEnd"/>
    </w:p>
    <w:bookmarkEnd w:id="0"/>
    <w:p w:rsidR="00780D50" w:rsidRPr="00780D50" w:rsidRDefault="00780D50" w:rsidP="00780D50">
      <w:pPr>
        <w:spacing w:after="0" w:line="240" w:lineRule="auto"/>
        <w:ind w:firstLine="709"/>
        <w:jc w:val="both"/>
        <w:rPr>
          <w:rFonts w:ascii="Times New Roman" w:hAnsi="Times New Roman" w:cs="Times New Roman"/>
          <w:sz w:val="28"/>
          <w:szCs w:val="28"/>
        </w:rPr>
      </w:pPr>
      <w:r w:rsidRPr="00780D50">
        <w:rPr>
          <w:rFonts w:ascii="Times New Roman" w:hAnsi="Times New Roman" w:cs="Times New Roman"/>
          <w:sz w:val="28"/>
          <w:szCs w:val="28"/>
        </w:rPr>
        <w:t>5.3. Физическому или юридическому лицу специалистом, рассматривавшим жалобу, направляется сообщение о принятом решении и действиях, проведенных в соответствии с принятым решением.</w:t>
      </w:r>
    </w:p>
    <w:p w:rsidR="00780D50" w:rsidRPr="00780D50" w:rsidRDefault="00780D50" w:rsidP="00780D50">
      <w:pPr>
        <w:spacing w:after="0" w:line="240" w:lineRule="auto"/>
        <w:ind w:firstLine="709"/>
        <w:jc w:val="both"/>
        <w:rPr>
          <w:rFonts w:ascii="Times New Roman" w:hAnsi="Times New Roman" w:cs="Times New Roman"/>
          <w:sz w:val="28"/>
          <w:szCs w:val="28"/>
        </w:rPr>
      </w:pPr>
      <w:r w:rsidRPr="00780D50">
        <w:rPr>
          <w:rFonts w:ascii="Times New Roman" w:hAnsi="Times New Roman" w:cs="Times New Roman"/>
          <w:sz w:val="28"/>
          <w:szCs w:val="28"/>
        </w:rPr>
        <w:t>5.4. Обращения считаются разрешенными, если рассмотрены все поставленные в них вопросы, приняты необходимые меры и даны письменные ответы.</w:t>
      </w:r>
    </w:p>
    <w:p w:rsidR="00780D50" w:rsidRPr="00780D50" w:rsidRDefault="00780D50" w:rsidP="00780D50">
      <w:pPr>
        <w:spacing w:after="0" w:line="240" w:lineRule="auto"/>
        <w:ind w:firstLine="709"/>
        <w:jc w:val="both"/>
        <w:rPr>
          <w:rFonts w:ascii="Times New Roman" w:hAnsi="Times New Roman" w:cs="Times New Roman"/>
          <w:sz w:val="28"/>
          <w:szCs w:val="28"/>
        </w:rPr>
      </w:pPr>
      <w:r w:rsidRPr="00780D50">
        <w:rPr>
          <w:rFonts w:ascii="Times New Roman" w:hAnsi="Times New Roman" w:cs="Times New Roman"/>
          <w:sz w:val="28"/>
          <w:szCs w:val="28"/>
        </w:rPr>
        <w:t>5.5. Решения, принятые в ходе исполнения муниципальной услуги, действия или бездействия должностных лиц, участвующих в исполнении муниципальной услуги, могут быть обжалованы заинтересованным лицом в установленном действующим законодательством порядке.</w:t>
      </w:r>
    </w:p>
    <w:p w:rsidR="00780D50" w:rsidRPr="00A30F7F" w:rsidRDefault="00780D50" w:rsidP="00780D50">
      <w:pPr>
        <w:pStyle w:val="ConsPlusNormal"/>
        <w:widowControl/>
        <w:ind w:firstLine="0"/>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0836DA" w:rsidRPr="00314961" w:rsidRDefault="000836DA" w:rsidP="000836DA">
      <w:pPr>
        <w:pStyle w:val="afa"/>
        <w:ind w:left="396"/>
        <w:rPr>
          <w:b/>
          <w:sz w:val="28"/>
          <w:szCs w:val="28"/>
        </w:rPr>
      </w:pPr>
      <w:r w:rsidRPr="00314961">
        <w:rPr>
          <w:b/>
          <w:sz w:val="28"/>
          <w:szCs w:val="28"/>
        </w:rPr>
        <w:t>Верно:</w:t>
      </w:r>
    </w:p>
    <w:p w:rsidR="000836DA" w:rsidRPr="00314961" w:rsidRDefault="000836DA" w:rsidP="000836DA">
      <w:pPr>
        <w:pStyle w:val="afa"/>
        <w:ind w:left="396"/>
        <w:rPr>
          <w:b/>
          <w:sz w:val="28"/>
          <w:szCs w:val="28"/>
        </w:rPr>
      </w:pPr>
      <w:r w:rsidRPr="00314961">
        <w:rPr>
          <w:b/>
          <w:sz w:val="28"/>
          <w:szCs w:val="28"/>
        </w:rPr>
        <w:t>Управляющая  делами администрации</w:t>
      </w:r>
    </w:p>
    <w:p w:rsidR="000836DA" w:rsidRPr="00314961" w:rsidRDefault="000836DA" w:rsidP="000836DA">
      <w:pPr>
        <w:pStyle w:val="afa"/>
        <w:widowControl w:val="0"/>
        <w:autoSpaceDE w:val="0"/>
        <w:autoSpaceDN w:val="0"/>
        <w:adjustRightInd w:val="0"/>
        <w:ind w:left="396"/>
        <w:outlineLvl w:val="0"/>
        <w:rPr>
          <w:sz w:val="28"/>
          <w:szCs w:val="28"/>
        </w:rPr>
      </w:pPr>
      <w:proofErr w:type="spellStart"/>
      <w:r w:rsidRPr="00314961">
        <w:rPr>
          <w:b/>
          <w:sz w:val="28"/>
          <w:szCs w:val="28"/>
        </w:rPr>
        <w:t>Ивантеевского</w:t>
      </w:r>
      <w:proofErr w:type="spellEnd"/>
      <w:r w:rsidRPr="00314961">
        <w:rPr>
          <w:b/>
          <w:sz w:val="28"/>
          <w:szCs w:val="28"/>
        </w:rPr>
        <w:t xml:space="preserve"> муниципального района                              А.М. Грачева</w:t>
      </w: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780D50" w:rsidRPr="00A30F7F" w:rsidRDefault="00780D50" w:rsidP="00780D50">
      <w:pPr>
        <w:pStyle w:val="ConsPlusNormal"/>
        <w:widowControl/>
        <w:ind w:firstLine="0"/>
        <w:jc w:val="right"/>
        <w:rPr>
          <w:rFonts w:ascii="Times New Roman" w:hAnsi="Times New Roman" w:cs="Times New Roman"/>
          <w:sz w:val="24"/>
          <w:szCs w:val="24"/>
        </w:rPr>
      </w:pPr>
    </w:p>
    <w:p w:rsidR="000836DA" w:rsidRPr="00DE6CCF" w:rsidRDefault="000836DA" w:rsidP="000836DA">
      <w:pPr>
        <w:widowControl w:val="0"/>
        <w:spacing w:after="0" w:line="240" w:lineRule="auto"/>
        <w:ind w:left="6096"/>
        <w:jc w:val="both"/>
        <w:rPr>
          <w:rFonts w:ascii="Times New Roman" w:hAnsi="Times New Roman"/>
          <w:sz w:val="24"/>
          <w:szCs w:val="24"/>
        </w:rPr>
      </w:pPr>
      <w:r w:rsidRPr="00DE6CCF">
        <w:rPr>
          <w:rFonts w:ascii="Times New Roman" w:hAnsi="Times New Roman"/>
          <w:sz w:val="24"/>
          <w:szCs w:val="24"/>
        </w:rPr>
        <w:lastRenderedPageBreak/>
        <w:t>Приложение к постановлению</w:t>
      </w:r>
    </w:p>
    <w:p w:rsidR="000836DA" w:rsidRPr="00DE6CCF" w:rsidRDefault="000836DA" w:rsidP="000836DA">
      <w:pPr>
        <w:widowControl w:val="0"/>
        <w:spacing w:after="0" w:line="240" w:lineRule="auto"/>
        <w:ind w:left="6096"/>
        <w:rPr>
          <w:rFonts w:ascii="Times New Roman" w:hAnsi="Times New Roman"/>
          <w:sz w:val="24"/>
          <w:szCs w:val="24"/>
        </w:rPr>
      </w:pPr>
      <w:r w:rsidRPr="00DE6CCF">
        <w:rPr>
          <w:rFonts w:ascii="Times New Roman" w:hAnsi="Times New Roman"/>
          <w:sz w:val="24"/>
          <w:szCs w:val="24"/>
        </w:rPr>
        <w:t xml:space="preserve">администрации </w:t>
      </w:r>
      <w:proofErr w:type="spellStart"/>
      <w:r w:rsidRPr="00DE6CCF">
        <w:rPr>
          <w:rFonts w:ascii="Times New Roman" w:hAnsi="Times New Roman"/>
          <w:sz w:val="24"/>
          <w:szCs w:val="24"/>
        </w:rPr>
        <w:t>Ивантеевского</w:t>
      </w:r>
      <w:proofErr w:type="spellEnd"/>
      <w:r w:rsidRPr="00DE6CCF">
        <w:rPr>
          <w:rFonts w:ascii="Times New Roman" w:hAnsi="Times New Roman"/>
          <w:sz w:val="24"/>
          <w:szCs w:val="24"/>
        </w:rPr>
        <w:t xml:space="preserve"> муниципального района Саратовской области</w:t>
      </w:r>
    </w:p>
    <w:p w:rsidR="000836DA" w:rsidRPr="00DE6CCF" w:rsidRDefault="000836DA" w:rsidP="000836DA">
      <w:pPr>
        <w:widowControl w:val="0"/>
        <w:spacing w:after="0" w:line="240" w:lineRule="auto"/>
        <w:ind w:left="6096"/>
        <w:rPr>
          <w:rFonts w:ascii="Times New Roman" w:hAnsi="Times New Roman"/>
          <w:sz w:val="24"/>
          <w:szCs w:val="24"/>
        </w:rPr>
      </w:pPr>
      <w:r w:rsidRPr="00DE6CCF">
        <w:rPr>
          <w:rFonts w:ascii="Times New Roman" w:hAnsi="Times New Roman"/>
          <w:sz w:val="24"/>
          <w:szCs w:val="24"/>
        </w:rPr>
        <w:t>от  _________№  ___</w:t>
      </w:r>
    </w:p>
    <w:p w:rsidR="00780D50" w:rsidRPr="00A30F7F" w:rsidRDefault="00780D50" w:rsidP="00780D50">
      <w:pPr>
        <w:pStyle w:val="ConsPlusNormal"/>
        <w:widowControl/>
        <w:ind w:firstLine="0"/>
        <w:jc w:val="right"/>
        <w:rPr>
          <w:rFonts w:ascii="Times New Roman" w:hAnsi="Times New Roman" w:cs="Times New Roman"/>
          <w:sz w:val="24"/>
          <w:szCs w:val="24"/>
        </w:rPr>
      </w:pPr>
      <w:r w:rsidRPr="00A30F7F">
        <w:rPr>
          <w:rFonts w:ascii="Times New Roman" w:hAnsi="Times New Roman" w:cs="Times New Roman"/>
          <w:sz w:val="24"/>
          <w:szCs w:val="24"/>
        </w:rPr>
        <w:t xml:space="preserve">                                                                                                                                       </w:t>
      </w:r>
    </w:p>
    <w:p w:rsidR="00780D50" w:rsidRPr="00A30F7F" w:rsidRDefault="00780D50" w:rsidP="00780D50">
      <w:pPr>
        <w:pStyle w:val="ConsPlusNormal"/>
        <w:widowControl/>
        <w:ind w:firstLine="0"/>
        <w:jc w:val="right"/>
        <w:rPr>
          <w:rFonts w:ascii="Times New Roman" w:hAnsi="Times New Roman" w:cs="Times New Roman"/>
          <w:b/>
          <w:sz w:val="24"/>
          <w:szCs w:val="24"/>
        </w:rPr>
      </w:pPr>
    </w:p>
    <w:p w:rsidR="00780D50" w:rsidRPr="00A30F7F" w:rsidRDefault="00780D50" w:rsidP="00780D50">
      <w:pPr>
        <w:pStyle w:val="ConsPlusNormal"/>
        <w:widowControl/>
        <w:ind w:firstLine="0"/>
        <w:jc w:val="center"/>
        <w:rPr>
          <w:rFonts w:ascii="Times New Roman" w:hAnsi="Times New Roman" w:cs="Times New Roman"/>
          <w:b/>
          <w:sz w:val="24"/>
          <w:szCs w:val="24"/>
        </w:rPr>
      </w:pPr>
    </w:p>
    <w:p w:rsidR="00780D50" w:rsidRPr="00CB587E" w:rsidRDefault="00780D50" w:rsidP="00780D50">
      <w:pPr>
        <w:pStyle w:val="ConsPlusNormal"/>
        <w:widowControl/>
        <w:ind w:firstLine="0"/>
        <w:jc w:val="center"/>
        <w:rPr>
          <w:rFonts w:ascii="Times New Roman" w:hAnsi="Times New Roman" w:cs="Times New Roman"/>
          <w:sz w:val="28"/>
          <w:szCs w:val="28"/>
        </w:rPr>
      </w:pPr>
      <w:r w:rsidRPr="00CB587E">
        <w:rPr>
          <w:rFonts w:ascii="Times New Roman" w:hAnsi="Times New Roman" w:cs="Times New Roman"/>
          <w:sz w:val="28"/>
          <w:szCs w:val="28"/>
        </w:rPr>
        <w:t xml:space="preserve">БЛОК-СХЕМА </w:t>
      </w:r>
    </w:p>
    <w:p w:rsidR="00780D50" w:rsidRPr="00CB587E" w:rsidRDefault="00780D50" w:rsidP="00780D50">
      <w:pPr>
        <w:pStyle w:val="ConsTitle"/>
        <w:widowControl/>
        <w:ind w:right="0"/>
        <w:jc w:val="center"/>
        <w:rPr>
          <w:rFonts w:ascii="Times New Roman" w:hAnsi="Times New Roman" w:cs="Times New Roman"/>
          <w:b w:val="0"/>
          <w:sz w:val="28"/>
          <w:szCs w:val="28"/>
        </w:rPr>
      </w:pPr>
      <w:r w:rsidRPr="00CB587E">
        <w:rPr>
          <w:rFonts w:ascii="Times New Roman" w:hAnsi="Times New Roman" w:cs="Times New Roman"/>
          <w:b w:val="0"/>
          <w:sz w:val="28"/>
          <w:szCs w:val="28"/>
        </w:rPr>
        <w:t xml:space="preserve">последовательности административных процедур и административных действий при предоставлении муниципальной услуги </w:t>
      </w:r>
    </w:p>
    <w:p w:rsidR="00780D50" w:rsidRPr="009D4564" w:rsidRDefault="00780D50" w:rsidP="00780D50">
      <w:pPr>
        <w:pStyle w:val="ConsTitle"/>
        <w:widowControl/>
        <w:ind w:right="0" w:firstLine="708"/>
        <w:jc w:val="center"/>
        <w:rPr>
          <w:rFonts w:ascii="Times New Roman" w:hAnsi="Times New Roman" w:cs="Times New Roman"/>
          <w:sz w:val="28"/>
          <w:szCs w:val="28"/>
        </w:rPr>
      </w:pPr>
    </w:p>
    <w:p w:rsidR="00780D50" w:rsidRPr="009D4564" w:rsidRDefault="00780D50" w:rsidP="00780D50">
      <w:pPr>
        <w:pStyle w:val="ConsTitle"/>
        <w:widowControl/>
        <w:ind w:right="0"/>
        <w:rPr>
          <w:rFonts w:ascii="Times New Roman" w:hAnsi="Times New Roman" w:cs="Times New Roman"/>
          <w:sz w:val="28"/>
          <w:szCs w:val="28"/>
        </w:rPr>
      </w:pPr>
    </w:p>
    <w:p w:rsidR="00780D50" w:rsidRPr="009D4564" w:rsidRDefault="00403AA5" w:rsidP="00780D50">
      <w:pPr>
        <w:pStyle w:val="ConsPlusNormal"/>
        <w:widowControl/>
        <w:ind w:firstLine="0"/>
        <w:jc w:val="center"/>
        <w:rPr>
          <w:rFonts w:ascii="Times New Roman" w:hAnsi="Times New Roman" w:cs="Times New Roman"/>
          <w:b/>
          <w:sz w:val="28"/>
          <w:szCs w:val="28"/>
        </w:rPr>
      </w:pPr>
      <w:r w:rsidRPr="00403AA5">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99pt;margin-top:4.8pt;width:261pt;height:39.15pt;z-index:251660288">
            <v:textbox style="mso-next-textbox:#_x0000_s1027">
              <w:txbxContent>
                <w:p w:rsidR="00780D50" w:rsidRPr="006F7700" w:rsidRDefault="00780D50" w:rsidP="00780D50">
                  <w:pPr>
                    <w:pStyle w:val="ConsPlusNonformat"/>
                    <w:widowControl/>
                    <w:jc w:val="center"/>
                    <w:rPr>
                      <w:rFonts w:ascii="Times New Roman" w:hAnsi="Times New Roman" w:cs="Times New Roman"/>
                      <w:i/>
                      <w:sz w:val="24"/>
                      <w:szCs w:val="24"/>
                    </w:rPr>
                  </w:pPr>
                  <w:r w:rsidRPr="006F7700">
                    <w:rPr>
                      <w:rFonts w:ascii="Times New Roman" w:hAnsi="Times New Roman" w:cs="Times New Roman"/>
                      <w:sz w:val="24"/>
                      <w:szCs w:val="24"/>
                    </w:rPr>
                    <w:t xml:space="preserve">Ознакомление заявителя с информацией о предоставлении </w:t>
                  </w:r>
                  <w:r>
                    <w:rPr>
                      <w:rFonts w:ascii="Times New Roman" w:hAnsi="Times New Roman" w:cs="Times New Roman"/>
                      <w:sz w:val="24"/>
                      <w:szCs w:val="24"/>
                    </w:rPr>
                    <w:t>муниципальной услуги</w:t>
                  </w:r>
                </w:p>
              </w:txbxContent>
            </v:textbox>
          </v:shape>
        </w:pict>
      </w:r>
    </w:p>
    <w:p w:rsidR="00780D50" w:rsidRPr="009D4564" w:rsidRDefault="00403AA5" w:rsidP="00780D50">
      <w:pPr>
        <w:tabs>
          <w:tab w:val="left" w:pos="2385"/>
        </w:tabs>
        <w:rPr>
          <w:sz w:val="28"/>
          <w:szCs w:val="28"/>
        </w:rPr>
      </w:pPr>
      <w:r>
        <w:rPr>
          <w:noProof/>
          <w:sz w:val="28"/>
          <w:szCs w:val="28"/>
        </w:rPr>
        <w:pict>
          <v:line id="_x0000_s1028" style="position:absolute;z-index:251661312" from="225pt,27.85pt" to="225pt,61.95pt">
            <v:stroke endarrow="block"/>
          </v:line>
        </w:pict>
      </w:r>
      <w:r w:rsidR="00780D50" w:rsidRPr="009D4564">
        <w:rPr>
          <w:sz w:val="28"/>
          <w:szCs w:val="28"/>
        </w:rPr>
        <w:tab/>
      </w:r>
    </w:p>
    <w:p w:rsidR="00780D50" w:rsidRPr="009D4564" w:rsidRDefault="00780D50" w:rsidP="00780D50">
      <w:pPr>
        <w:jc w:val="both"/>
        <w:rPr>
          <w:sz w:val="28"/>
          <w:szCs w:val="28"/>
        </w:rPr>
      </w:pPr>
    </w:p>
    <w:p w:rsidR="00780D50" w:rsidRPr="009D4564" w:rsidRDefault="00403AA5" w:rsidP="00780D50">
      <w:pPr>
        <w:jc w:val="both"/>
        <w:rPr>
          <w:sz w:val="28"/>
          <w:szCs w:val="28"/>
        </w:rPr>
      </w:pPr>
      <w:r>
        <w:rPr>
          <w:noProof/>
          <w:sz w:val="28"/>
          <w:szCs w:val="28"/>
        </w:rPr>
        <w:pict>
          <v:shape id="_x0000_s1029" type="#_x0000_t202" style="position:absolute;left:0;text-align:left;margin-left:99pt;margin-top:2.65pt;width:243pt;height:54pt;z-index:251662336">
            <v:textbox style="mso-next-textbox:#_x0000_s1029">
              <w:txbxContent>
                <w:p w:rsidR="00780D50" w:rsidRPr="000836DA" w:rsidRDefault="00780D50" w:rsidP="00780D50">
                  <w:pPr>
                    <w:pStyle w:val="ConsPlusNonformat"/>
                    <w:widowControl/>
                    <w:jc w:val="center"/>
                    <w:rPr>
                      <w:rFonts w:ascii="Times New Roman" w:hAnsi="Times New Roman" w:cs="Times New Roman"/>
                      <w:sz w:val="24"/>
                      <w:szCs w:val="24"/>
                    </w:rPr>
                  </w:pPr>
                  <w:r w:rsidRPr="000836DA">
                    <w:rPr>
                      <w:rFonts w:ascii="Times New Roman" w:hAnsi="Times New Roman" w:cs="Times New Roman"/>
                      <w:sz w:val="24"/>
                      <w:szCs w:val="24"/>
                    </w:rPr>
                    <w:t xml:space="preserve">Получение заявителем консультации по процедуре исполнения </w:t>
                  </w:r>
                </w:p>
                <w:p w:rsidR="00780D50" w:rsidRPr="000836DA" w:rsidRDefault="00780D50" w:rsidP="00780D50">
                  <w:pPr>
                    <w:jc w:val="center"/>
                    <w:rPr>
                      <w:rFonts w:ascii="Times New Roman" w:hAnsi="Times New Roman" w:cs="Times New Roman"/>
                      <w:i/>
                    </w:rPr>
                  </w:pPr>
                  <w:r w:rsidRPr="000836DA">
                    <w:rPr>
                      <w:rFonts w:ascii="Times New Roman" w:hAnsi="Times New Roman" w:cs="Times New Roman"/>
                    </w:rPr>
                    <w:t xml:space="preserve">муниципальной услуги </w:t>
                  </w:r>
                </w:p>
              </w:txbxContent>
            </v:textbox>
          </v:shape>
        </w:pict>
      </w:r>
    </w:p>
    <w:p w:rsidR="00780D50" w:rsidRPr="009D4564" w:rsidRDefault="00403AA5" w:rsidP="00780D50">
      <w:pPr>
        <w:jc w:val="both"/>
        <w:rPr>
          <w:sz w:val="28"/>
          <w:szCs w:val="28"/>
        </w:rPr>
      </w:pPr>
      <w:r w:rsidRPr="00403AA5">
        <w:rPr>
          <w:rFonts w:ascii="Times New Roman" w:hAnsi="Times New Roman" w:cs="Times New Roman"/>
          <w:noProof/>
          <w:sz w:val="28"/>
          <w:szCs w:val="28"/>
        </w:rPr>
        <w:pict>
          <v:line id="_x0000_s1040" style="position:absolute;left:0;text-align:left;z-index:251673600" from="306pt,27pt" to="306pt,1in">
            <v:stroke endarrow="block"/>
          </v:line>
        </w:pict>
      </w:r>
      <w:r w:rsidRPr="00403AA5">
        <w:rPr>
          <w:rFonts w:ascii="Times New Roman" w:hAnsi="Times New Roman" w:cs="Times New Roman"/>
          <w:noProof/>
          <w:sz w:val="28"/>
          <w:szCs w:val="28"/>
        </w:rPr>
        <w:pict>
          <v:line id="_x0000_s1034" style="position:absolute;left:0;text-align:left;z-index:251667456" from="143.7pt,27pt" to="143.7pt,1in">
            <v:stroke endarrow="block"/>
          </v:line>
        </w:pict>
      </w: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403AA5" w:rsidP="00780D50">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_x0000_s1039" type="#_x0000_t202" style="position:absolute;left:0;text-align:left;margin-left:243pt;margin-top:10.15pt;width:198pt;height:54pt;z-index:251672576">
            <v:textbox style="mso-next-textbox:#_x0000_s1039">
              <w:txbxContent>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Личное обращение за информацией </w:t>
                  </w:r>
                  <w:r>
                    <w:rPr>
                      <w:rFonts w:ascii="Times New Roman" w:hAnsi="Times New Roman" w:cs="Times New Roman"/>
                      <w:sz w:val="24"/>
                      <w:szCs w:val="24"/>
                    </w:rPr>
                    <w:t xml:space="preserve">специалисту </w:t>
                  </w:r>
                  <w:r w:rsidRPr="006F7700">
                    <w:rPr>
                      <w:rFonts w:ascii="Times New Roman" w:hAnsi="Times New Roman" w:cs="Times New Roman"/>
                      <w:sz w:val="24"/>
                      <w:szCs w:val="24"/>
                    </w:rPr>
                    <w:t>либо обращение</w:t>
                  </w:r>
                  <w:r>
                    <w:rPr>
                      <w:rFonts w:ascii="Times New Roman" w:hAnsi="Times New Roman" w:cs="Times New Roman"/>
                      <w:sz w:val="24"/>
                      <w:szCs w:val="24"/>
                    </w:rPr>
                    <w:t xml:space="preserve"> </w:t>
                  </w:r>
                  <w:r w:rsidRPr="006F7700">
                    <w:rPr>
                      <w:rFonts w:ascii="Times New Roman" w:hAnsi="Times New Roman" w:cs="Times New Roman"/>
                      <w:sz w:val="24"/>
                      <w:szCs w:val="24"/>
                    </w:rPr>
                    <w:t>по телефону</w:t>
                  </w:r>
                </w:p>
                <w:p w:rsidR="00780D50" w:rsidRDefault="00780D50" w:rsidP="00780D50">
                  <w:pPr>
                    <w:pStyle w:val="ConsPlusNonformat"/>
                    <w:widowControl/>
                    <w:jc w:val="both"/>
                    <w:rPr>
                      <w:rFonts w:ascii="Times New Roman" w:hAnsi="Times New Roman" w:cs="Times New Roman"/>
                      <w:sz w:val="22"/>
                      <w:szCs w:val="22"/>
                    </w:rPr>
                  </w:pPr>
                </w:p>
                <w:p w:rsidR="00780D50" w:rsidRDefault="00780D50" w:rsidP="00780D50"/>
              </w:txbxContent>
            </v:textbox>
          </v:shape>
        </w:pict>
      </w:r>
      <w:r>
        <w:rPr>
          <w:rFonts w:ascii="Times New Roman" w:hAnsi="Times New Roman" w:cs="Times New Roman"/>
          <w:noProof/>
          <w:sz w:val="28"/>
          <w:szCs w:val="28"/>
        </w:rPr>
        <w:pict>
          <v:shape id="_x0000_s1030" type="#_x0000_t202" style="position:absolute;left:0;text-align:left;margin-left:27pt;margin-top:10.15pt;width:207pt;height:54pt;z-index:251663360">
            <v:textbox style="mso-next-textbox:#_x0000_s1030">
              <w:txbxContent>
                <w:p w:rsidR="00780D50" w:rsidRPr="000836DA" w:rsidRDefault="00780D50" w:rsidP="00780D50">
                  <w:pPr>
                    <w:jc w:val="center"/>
                    <w:rPr>
                      <w:rFonts w:ascii="Times New Roman" w:hAnsi="Times New Roman" w:cs="Times New Roman"/>
                    </w:rPr>
                  </w:pPr>
                  <w:r w:rsidRPr="000836DA">
                    <w:rPr>
                      <w:rFonts w:ascii="Times New Roman" w:hAnsi="Times New Roman" w:cs="Times New Roman"/>
                    </w:rPr>
                    <w:t>Направление (подача) заявления в администрацию о предоставлении информации</w:t>
                  </w:r>
                </w:p>
              </w:txbxContent>
            </v:textbox>
          </v:shape>
        </w:pict>
      </w:r>
    </w:p>
    <w:p w:rsidR="00780D50" w:rsidRPr="009D4564" w:rsidRDefault="00780D50" w:rsidP="00780D50">
      <w:pPr>
        <w:pStyle w:val="ConsPlusNormal"/>
        <w:widowControl/>
        <w:ind w:firstLine="0"/>
        <w:jc w:val="center"/>
        <w:rPr>
          <w:rFonts w:ascii="Times New Roman" w:hAnsi="Times New Roman" w:cs="Times New Roman"/>
          <w:sz w:val="28"/>
          <w:szCs w:val="28"/>
        </w:rPr>
      </w:pPr>
      <w:r w:rsidRPr="009D4564">
        <w:rPr>
          <w:rFonts w:ascii="Times New Roman" w:hAnsi="Times New Roman" w:cs="Times New Roman"/>
          <w:sz w:val="28"/>
          <w:szCs w:val="28"/>
        </w:rPr>
        <w:t xml:space="preserve">                              </w:t>
      </w: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403AA5" w:rsidP="00780D50">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line id="_x0000_s1041" style="position:absolute;left:0;text-align:left;z-index:251674624" from="342pt,-.25pt" to="342pt,26.75pt">
            <v:stroke endarrow="block"/>
          </v:line>
        </w:pict>
      </w:r>
      <w:r>
        <w:rPr>
          <w:rFonts w:ascii="Times New Roman" w:hAnsi="Times New Roman" w:cs="Times New Roman"/>
          <w:noProof/>
          <w:sz w:val="28"/>
          <w:szCs w:val="28"/>
        </w:rPr>
        <w:pict>
          <v:line id="_x0000_s1035" style="position:absolute;left:0;text-align:left;z-index:251668480" from="143.7pt,-.25pt" to="143.7pt,26.75pt">
            <v:stroke endarrow="block"/>
          </v:line>
        </w:pict>
      </w:r>
    </w:p>
    <w:p w:rsidR="00780D50" w:rsidRPr="009D4564" w:rsidRDefault="00403AA5" w:rsidP="00780D50">
      <w:pPr>
        <w:pStyle w:val="ConsPlusNormal"/>
        <w:widowControl/>
        <w:ind w:firstLine="0"/>
        <w:jc w:val="right"/>
        <w:rPr>
          <w:rFonts w:ascii="Times New Roman" w:hAnsi="Times New Roman" w:cs="Times New Roman"/>
          <w:sz w:val="28"/>
          <w:szCs w:val="28"/>
        </w:rPr>
      </w:pPr>
      <w:r w:rsidRPr="00403AA5">
        <w:rPr>
          <w:noProof/>
          <w:sz w:val="28"/>
          <w:szCs w:val="28"/>
        </w:rPr>
        <w:pict>
          <v:shape id="_x0000_s1042" type="#_x0000_t202" style="position:absolute;left:0;text-align:left;margin-left:243pt;margin-top:10.65pt;width:207pt;height:36pt;z-index:251675648">
            <v:textbox style="mso-next-textbox:#_x0000_s1042">
              <w:txbxContent>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Предоставление информации в      устной форме</w:t>
                  </w:r>
                </w:p>
                <w:p w:rsidR="00780D50" w:rsidRDefault="00780D50" w:rsidP="00780D50"/>
              </w:txbxContent>
            </v:textbox>
          </v:shape>
        </w:pict>
      </w:r>
      <w:r w:rsidRPr="00403AA5">
        <w:rPr>
          <w:noProof/>
          <w:sz w:val="28"/>
          <w:szCs w:val="28"/>
        </w:rPr>
        <w:pict>
          <v:shape id="_x0000_s1031" type="#_x0000_t202" style="position:absolute;left:0;text-align:left;margin-left:27pt;margin-top:10.65pt;width:207pt;height:47.25pt;z-index:251664384">
            <v:textbox style="mso-next-textbox:#_x0000_s1031">
              <w:txbxContent>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Прием и регистрация</w:t>
                  </w:r>
                  <w:r>
                    <w:rPr>
                      <w:rFonts w:ascii="Times New Roman" w:hAnsi="Times New Roman" w:cs="Times New Roman"/>
                      <w:sz w:val="24"/>
                      <w:szCs w:val="24"/>
                    </w:rPr>
                    <w:t>, визирование</w:t>
                  </w:r>
                  <w:r w:rsidRPr="006F7700">
                    <w:rPr>
                      <w:rFonts w:ascii="Times New Roman" w:hAnsi="Times New Roman" w:cs="Times New Roman"/>
                      <w:sz w:val="24"/>
                      <w:szCs w:val="24"/>
                    </w:rPr>
                    <w:t xml:space="preserve"> заявления о предоставлении </w:t>
                  </w:r>
                  <w:r>
                    <w:rPr>
                      <w:rFonts w:ascii="Times New Roman" w:hAnsi="Times New Roman" w:cs="Times New Roman"/>
                      <w:sz w:val="24"/>
                      <w:szCs w:val="24"/>
                    </w:rPr>
                    <w:t>информации</w:t>
                  </w:r>
                </w:p>
              </w:txbxContent>
            </v:textbox>
          </v:shape>
        </w:pict>
      </w: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403AA5" w:rsidP="00780D50">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line id="_x0000_s1044" style="position:absolute;left:0;text-align:left;z-index:251677696" from="409.2pt,14.45pt" to="409.2pt,41.45pt">
            <v:stroke endarrow="block"/>
          </v:line>
        </w:pict>
      </w:r>
      <w:r>
        <w:rPr>
          <w:rFonts w:ascii="Times New Roman" w:hAnsi="Times New Roman" w:cs="Times New Roman"/>
          <w:noProof/>
          <w:sz w:val="28"/>
          <w:szCs w:val="28"/>
        </w:rPr>
        <w:pict>
          <v:line id="_x0000_s1043" style="position:absolute;left:0;text-align:left;z-index:251676672" from="301.2pt,14.45pt" to="301.2pt,41.45pt">
            <v:stroke endarrow="block"/>
          </v:line>
        </w:pict>
      </w:r>
    </w:p>
    <w:p w:rsidR="00780D50" w:rsidRPr="009D4564" w:rsidRDefault="00403AA5" w:rsidP="00780D50">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69504" from="135pt,9.6pt" to="135pt,36.6pt">
            <v:stroke endarrow="block"/>
          </v:line>
        </w:pict>
      </w:r>
    </w:p>
    <w:p w:rsidR="00780D50" w:rsidRPr="009D4564" w:rsidRDefault="00403AA5" w:rsidP="00780D50">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_x0000_s1046" type="#_x0000_t202" style="position:absolute;left:0;text-align:left;margin-left:381pt;margin-top:9.25pt;width:81pt;height:63pt;z-index:251679744">
            <v:textbox style="mso-next-textbox:#_x0000_s1046">
              <w:txbxContent>
                <w:p w:rsidR="00780D50" w:rsidRPr="000836DA" w:rsidRDefault="00780D50" w:rsidP="00780D50">
                  <w:pPr>
                    <w:pStyle w:val="ConsPlusNonformat"/>
                    <w:widowControl/>
                    <w:jc w:val="center"/>
                    <w:rPr>
                      <w:rFonts w:ascii="Times New Roman" w:hAnsi="Times New Roman" w:cs="Times New Roman"/>
                      <w:sz w:val="24"/>
                      <w:szCs w:val="24"/>
                    </w:rPr>
                  </w:pPr>
                  <w:r w:rsidRPr="000836DA">
                    <w:rPr>
                      <w:rFonts w:ascii="Times New Roman" w:hAnsi="Times New Roman" w:cs="Times New Roman"/>
                      <w:sz w:val="24"/>
                      <w:szCs w:val="24"/>
                    </w:rPr>
                    <w:t>По телефону</w:t>
                  </w:r>
                </w:p>
                <w:p w:rsidR="00780D50" w:rsidRPr="000836DA" w:rsidRDefault="00780D50" w:rsidP="00CB587E">
                  <w:pPr>
                    <w:spacing w:after="0" w:line="240" w:lineRule="auto"/>
                    <w:jc w:val="center"/>
                    <w:rPr>
                      <w:rFonts w:ascii="Times New Roman" w:hAnsi="Times New Roman" w:cs="Times New Roman"/>
                    </w:rPr>
                  </w:pPr>
                  <w:proofErr w:type="gramStart"/>
                  <w:r w:rsidRPr="000836DA">
                    <w:rPr>
                      <w:rFonts w:ascii="Times New Roman" w:hAnsi="Times New Roman" w:cs="Times New Roman"/>
                    </w:rPr>
                    <w:t xml:space="preserve">(в течение </w:t>
                  </w:r>
                  <w:proofErr w:type="gramEnd"/>
                </w:p>
                <w:p w:rsidR="00780D50" w:rsidRPr="000836DA" w:rsidRDefault="00780D50" w:rsidP="00780D50">
                  <w:pPr>
                    <w:jc w:val="center"/>
                    <w:rPr>
                      <w:rFonts w:ascii="Times New Roman" w:hAnsi="Times New Roman" w:cs="Times New Roman"/>
                    </w:rPr>
                  </w:pPr>
                  <w:proofErr w:type="gramStart"/>
                  <w:r w:rsidRPr="000836DA">
                    <w:rPr>
                      <w:rFonts w:ascii="Times New Roman" w:hAnsi="Times New Roman" w:cs="Times New Roman"/>
                    </w:rPr>
                    <w:t>10 минут)</w:t>
                  </w:r>
                  <w:proofErr w:type="gramEnd"/>
                </w:p>
              </w:txbxContent>
            </v:textbox>
          </v:shape>
        </w:pict>
      </w:r>
      <w:r>
        <w:rPr>
          <w:rFonts w:ascii="Times New Roman" w:hAnsi="Times New Roman" w:cs="Times New Roman"/>
          <w:noProof/>
          <w:sz w:val="28"/>
          <w:szCs w:val="28"/>
        </w:rPr>
        <w:pict>
          <v:shape id="_x0000_s1045" type="#_x0000_t202" style="position:absolute;left:0;text-align:left;margin-left:243pt;margin-top:9.25pt;width:117pt;height:63pt;z-index:251678720">
            <v:textbox style="mso-next-textbox:#_x0000_s1045">
              <w:txbxContent>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При личном обращении</w:t>
                  </w:r>
                </w:p>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(в течение 30 минут) </w:t>
                  </w:r>
                </w:p>
                <w:p w:rsidR="00780D50" w:rsidRDefault="00780D50" w:rsidP="00780D50">
                  <w:pPr>
                    <w:pStyle w:val="ConsPlusNonformat"/>
                    <w:widowControl/>
                    <w:jc w:val="center"/>
                    <w:rPr>
                      <w:rFonts w:ascii="Times New Roman" w:hAnsi="Times New Roman" w:cs="Times New Roman"/>
                      <w:sz w:val="22"/>
                      <w:szCs w:val="22"/>
                    </w:rPr>
                  </w:pPr>
                </w:p>
                <w:p w:rsidR="00780D50" w:rsidRDefault="00780D50" w:rsidP="00780D50">
                  <w:pPr>
                    <w:jc w:val="center"/>
                  </w:pPr>
                </w:p>
              </w:txbxContent>
            </v:textbox>
          </v:shape>
        </w:pict>
      </w:r>
    </w:p>
    <w:p w:rsidR="00780D50" w:rsidRPr="009D4564" w:rsidRDefault="00403AA5" w:rsidP="00780D50">
      <w:pPr>
        <w:pStyle w:val="ConsPlusNormal"/>
        <w:widowControl/>
        <w:ind w:firstLine="0"/>
        <w:jc w:val="right"/>
        <w:rPr>
          <w:rFonts w:ascii="Times New Roman" w:hAnsi="Times New Roman" w:cs="Times New Roman"/>
          <w:sz w:val="28"/>
          <w:szCs w:val="28"/>
        </w:rPr>
      </w:pPr>
      <w:r w:rsidRPr="00403AA5">
        <w:rPr>
          <w:noProof/>
          <w:sz w:val="28"/>
          <w:szCs w:val="28"/>
        </w:rPr>
        <w:pict>
          <v:shape id="_x0000_s1032" type="#_x0000_t202" style="position:absolute;left:0;text-align:left;margin-left:18pt;margin-top:4.4pt;width:207pt;height:63pt;z-index:251665408">
            <v:textbox style="mso-next-textbox:#_x0000_s1032">
              <w:txbxContent>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 xml:space="preserve">Рассмотрение заявления </w:t>
                  </w:r>
                </w:p>
                <w:p w:rsidR="00780D50" w:rsidRPr="006F7700" w:rsidRDefault="00CB587E" w:rsidP="00780D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w:t>
                  </w:r>
                  <w:r w:rsidR="00780D50" w:rsidRPr="006F7700">
                    <w:rPr>
                      <w:rFonts w:ascii="Times New Roman" w:hAnsi="Times New Roman" w:cs="Times New Roman"/>
                      <w:sz w:val="24"/>
                      <w:szCs w:val="24"/>
                    </w:rPr>
                    <w:t>одготовка ответа</w:t>
                  </w:r>
                </w:p>
                <w:p w:rsidR="00780D50" w:rsidRPr="006F7700" w:rsidRDefault="00780D50" w:rsidP="00780D50">
                  <w:pPr>
                    <w:pStyle w:val="ConsPlusNonformat"/>
                    <w:widowControl/>
                    <w:jc w:val="center"/>
                    <w:rPr>
                      <w:rFonts w:ascii="Times New Roman" w:hAnsi="Times New Roman" w:cs="Times New Roman"/>
                      <w:sz w:val="24"/>
                      <w:szCs w:val="24"/>
                    </w:rPr>
                  </w:pPr>
                  <w:r w:rsidRPr="006F7700">
                    <w:rPr>
                      <w:rFonts w:ascii="Times New Roman" w:hAnsi="Times New Roman" w:cs="Times New Roman"/>
                      <w:sz w:val="24"/>
                      <w:szCs w:val="24"/>
                    </w:rPr>
                    <w:t>(в течение 30 дней со дня регистрации заявления)</w:t>
                  </w:r>
                </w:p>
                <w:p w:rsidR="00780D50" w:rsidRPr="00AB1283" w:rsidRDefault="00780D50" w:rsidP="00780D50">
                  <w:pPr>
                    <w:pStyle w:val="ConsPlusNonformat"/>
                    <w:widowControl/>
                    <w:jc w:val="center"/>
                    <w:rPr>
                      <w:rFonts w:ascii="Times New Roman" w:hAnsi="Times New Roman" w:cs="Times New Roman"/>
                      <w:sz w:val="24"/>
                      <w:szCs w:val="24"/>
                    </w:rPr>
                  </w:pPr>
                </w:p>
              </w:txbxContent>
            </v:textbox>
          </v:shape>
        </w:pict>
      </w: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780D50" w:rsidP="00780D50">
      <w:pPr>
        <w:pStyle w:val="ConsPlusNormal"/>
        <w:widowControl/>
        <w:ind w:firstLine="0"/>
        <w:jc w:val="right"/>
        <w:rPr>
          <w:rFonts w:ascii="Times New Roman" w:hAnsi="Times New Roman" w:cs="Times New Roman"/>
          <w:sz w:val="28"/>
          <w:szCs w:val="28"/>
        </w:rPr>
      </w:pPr>
    </w:p>
    <w:p w:rsidR="00780D50" w:rsidRPr="009D4564" w:rsidRDefault="00403AA5" w:rsidP="00780D50">
      <w:pPr>
        <w:pStyle w:val="ConsPlusNormal"/>
        <w:widowControl/>
        <w:ind w:firstLine="0"/>
        <w:jc w:val="right"/>
        <w:rPr>
          <w:rFonts w:ascii="Times New Roman" w:hAnsi="Times New Roman" w:cs="Times New Roman"/>
          <w:sz w:val="28"/>
          <w:szCs w:val="28"/>
        </w:rPr>
      </w:pPr>
      <w:r w:rsidRPr="00403AA5">
        <w:rPr>
          <w:noProof/>
          <w:sz w:val="28"/>
          <w:szCs w:val="28"/>
        </w:rPr>
        <w:pict>
          <v:line id="_x0000_s1038" style="position:absolute;left:0;text-align:left;z-index:251671552" from="135pt,3.05pt" to="135pt,30.05pt">
            <v:stroke endarrow="block"/>
          </v:line>
        </w:pict>
      </w:r>
    </w:p>
    <w:p w:rsidR="00780D50" w:rsidRPr="009D4564" w:rsidRDefault="00403AA5" w:rsidP="00780D50">
      <w:pPr>
        <w:jc w:val="both"/>
        <w:rPr>
          <w:sz w:val="28"/>
          <w:szCs w:val="28"/>
        </w:rPr>
      </w:pPr>
      <w:r>
        <w:rPr>
          <w:noProof/>
          <w:sz w:val="28"/>
          <w:szCs w:val="28"/>
        </w:rPr>
        <w:pict>
          <v:shape id="_x0000_s1033" type="#_x0000_t202" style="position:absolute;left:0;text-align:left;margin-left:27pt;margin-top:13.95pt;width:207pt;height:26.25pt;z-index:251666432">
            <v:textbox style="mso-next-textbox:#_x0000_s1033">
              <w:txbxContent>
                <w:p w:rsidR="00780D50" w:rsidRPr="000836DA" w:rsidRDefault="00CB587E" w:rsidP="00780D50">
                  <w:pPr>
                    <w:jc w:val="center"/>
                    <w:rPr>
                      <w:rFonts w:ascii="Times New Roman" w:hAnsi="Times New Roman" w:cs="Times New Roman"/>
                      <w:sz w:val="24"/>
                      <w:szCs w:val="24"/>
                    </w:rPr>
                  </w:pPr>
                  <w:r w:rsidRPr="000836DA">
                    <w:rPr>
                      <w:rFonts w:ascii="Times New Roman" w:hAnsi="Times New Roman" w:cs="Times New Roman"/>
                      <w:sz w:val="24"/>
                      <w:szCs w:val="24"/>
                    </w:rPr>
                    <w:t xml:space="preserve">Направление ответа </w:t>
                  </w:r>
                  <w:r w:rsidR="00780D50" w:rsidRPr="000836DA">
                    <w:rPr>
                      <w:rFonts w:ascii="Times New Roman" w:hAnsi="Times New Roman" w:cs="Times New Roman"/>
                      <w:sz w:val="24"/>
                      <w:szCs w:val="24"/>
                    </w:rPr>
                    <w:t>заявителю</w:t>
                  </w:r>
                </w:p>
              </w:txbxContent>
            </v:textbox>
          </v:shape>
        </w:pict>
      </w:r>
    </w:p>
    <w:p w:rsidR="00780D50" w:rsidRPr="009D4564" w:rsidRDefault="00780D50" w:rsidP="00780D50">
      <w:pPr>
        <w:jc w:val="both"/>
        <w:rPr>
          <w:sz w:val="28"/>
          <w:szCs w:val="28"/>
        </w:rPr>
      </w:pPr>
    </w:p>
    <w:p w:rsidR="000836DA" w:rsidRPr="00314961" w:rsidRDefault="000836DA" w:rsidP="000836DA">
      <w:pPr>
        <w:pStyle w:val="afa"/>
        <w:ind w:left="396"/>
        <w:rPr>
          <w:b/>
          <w:sz w:val="28"/>
          <w:szCs w:val="28"/>
        </w:rPr>
      </w:pPr>
      <w:r w:rsidRPr="00314961">
        <w:rPr>
          <w:b/>
          <w:sz w:val="28"/>
          <w:szCs w:val="28"/>
        </w:rPr>
        <w:t>Верно:</w:t>
      </w:r>
    </w:p>
    <w:p w:rsidR="000836DA" w:rsidRPr="00314961" w:rsidRDefault="000836DA" w:rsidP="000836DA">
      <w:pPr>
        <w:pStyle w:val="afa"/>
        <w:ind w:left="396"/>
        <w:rPr>
          <w:b/>
          <w:sz w:val="28"/>
          <w:szCs w:val="28"/>
        </w:rPr>
      </w:pPr>
      <w:r w:rsidRPr="00314961">
        <w:rPr>
          <w:b/>
          <w:sz w:val="28"/>
          <w:szCs w:val="28"/>
        </w:rPr>
        <w:t>Управляющая  делами администрации</w:t>
      </w:r>
    </w:p>
    <w:p w:rsidR="000836DA" w:rsidRPr="00314961" w:rsidRDefault="000836DA" w:rsidP="000836DA">
      <w:pPr>
        <w:pStyle w:val="afa"/>
        <w:widowControl w:val="0"/>
        <w:autoSpaceDE w:val="0"/>
        <w:autoSpaceDN w:val="0"/>
        <w:adjustRightInd w:val="0"/>
        <w:ind w:left="396"/>
        <w:outlineLvl w:val="0"/>
        <w:rPr>
          <w:sz w:val="28"/>
          <w:szCs w:val="28"/>
        </w:rPr>
      </w:pPr>
      <w:proofErr w:type="spellStart"/>
      <w:r w:rsidRPr="00314961">
        <w:rPr>
          <w:b/>
          <w:sz w:val="28"/>
          <w:szCs w:val="28"/>
        </w:rPr>
        <w:t>Ивантеевского</w:t>
      </w:r>
      <w:proofErr w:type="spellEnd"/>
      <w:r w:rsidRPr="00314961">
        <w:rPr>
          <w:b/>
          <w:sz w:val="28"/>
          <w:szCs w:val="28"/>
        </w:rPr>
        <w:t xml:space="preserve"> муниципального района                              А.М. Грачева</w:t>
      </w:r>
    </w:p>
    <w:p w:rsidR="007953CB" w:rsidRPr="007953CB" w:rsidRDefault="00403AA5" w:rsidP="00CB587E">
      <w:pPr>
        <w:jc w:val="both"/>
        <w:rPr>
          <w:rFonts w:ascii="Times New Roman" w:hAnsi="Times New Roman" w:cs="Times New Roman"/>
        </w:rPr>
      </w:pPr>
      <w:r w:rsidRPr="00403AA5">
        <w:rPr>
          <w:noProof/>
          <w:sz w:val="28"/>
          <w:szCs w:val="28"/>
        </w:rPr>
        <w:pict>
          <v:line id="_x0000_s1037" style="position:absolute;left:0;text-align:left;z-index:251670528" from="162pt,721pt" to="162pt,739pt">
            <v:stroke endarrow="block"/>
          </v:line>
        </w:pict>
      </w:r>
    </w:p>
    <w:sectPr w:rsidR="007953CB" w:rsidRPr="007953CB" w:rsidSect="00AC6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D33"/>
    <w:multiLevelType w:val="hybridMultilevel"/>
    <w:tmpl w:val="1CA2EABA"/>
    <w:lvl w:ilvl="0" w:tplc="FCEEC23C">
      <w:start w:val="1"/>
      <w:numFmt w:val="decimal"/>
      <w:lvlText w:val="%1)"/>
      <w:lvlJc w:val="left"/>
      <w:pPr>
        <w:tabs>
          <w:tab w:val="num" w:pos="802"/>
        </w:tabs>
        <w:ind w:left="802" w:hanging="360"/>
      </w:pPr>
      <w:rPr>
        <w:rFonts w:hint="default"/>
      </w:rPr>
    </w:lvl>
    <w:lvl w:ilvl="1" w:tplc="04190019" w:tentative="1">
      <w:start w:val="1"/>
      <w:numFmt w:val="lowerLetter"/>
      <w:lvlText w:val="%2."/>
      <w:lvlJc w:val="left"/>
      <w:pPr>
        <w:tabs>
          <w:tab w:val="num" w:pos="1522"/>
        </w:tabs>
        <w:ind w:left="1522" w:hanging="360"/>
      </w:pPr>
    </w:lvl>
    <w:lvl w:ilvl="2" w:tplc="0419001B" w:tentative="1">
      <w:start w:val="1"/>
      <w:numFmt w:val="lowerRoman"/>
      <w:lvlText w:val="%3."/>
      <w:lvlJc w:val="right"/>
      <w:pPr>
        <w:tabs>
          <w:tab w:val="num" w:pos="2242"/>
        </w:tabs>
        <w:ind w:left="2242" w:hanging="180"/>
      </w:pPr>
    </w:lvl>
    <w:lvl w:ilvl="3" w:tplc="0419000F" w:tentative="1">
      <w:start w:val="1"/>
      <w:numFmt w:val="decimal"/>
      <w:lvlText w:val="%4."/>
      <w:lvlJc w:val="left"/>
      <w:pPr>
        <w:tabs>
          <w:tab w:val="num" w:pos="2962"/>
        </w:tabs>
        <w:ind w:left="2962" w:hanging="360"/>
      </w:pPr>
    </w:lvl>
    <w:lvl w:ilvl="4" w:tplc="04190019" w:tentative="1">
      <w:start w:val="1"/>
      <w:numFmt w:val="lowerLetter"/>
      <w:lvlText w:val="%5."/>
      <w:lvlJc w:val="left"/>
      <w:pPr>
        <w:tabs>
          <w:tab w:val="num" w:pos="3682"/>
        </w:tabs>
        <w:ind w:left="3682" w:hanging="360"/>
      </w:pPr>
    </w:lvl>
    <w:lvl w:ilvl="5" w:tplc="0419001B" w:tentative="1">
      <w:start w:val="1"/>
      <w:numFmt w:val="lowerRoman"/>
      <w:lvlText w:val="%6."/>
      <w:lvlJc w:val="right"/>
      <w:pPr>
        <w:tabs>
          <w:tab w:val="num" w:pos="4402"/>
        </w:tabs>
        <w:ind w:left="4402" w:hanging="180"/>
      </w:pPr>
    </w:lvl>
    <w:lvl w:ilvl="6" w:tplc="0419000F" w:tentative="1">
      <w:start w:val="1"/>
      <w:numFmt w:val="decimal"/>
      <w:lvlText w:val="%7."/>
      <w:lvlJc w:val="left"/>
      <w:pPr>
        <w:tabs>
          <w:tab w:val="num" w:pos="5122"/>
        </w:tabs>
        <w:ind w:left="5122" w:hanging="360"/>
      </w:pPr>
    </w:lvl>
    <w:lvl w:ilvl="7" w:tplc="04190019" w:tentative="1">
      <w:start w:val="1"/>
      <w:numFmt w:val="lowerLetter"/>
      <w:lvlText w:val="%8."/>
      <w:lvlJc w:val="left"/>
      <w:pPr>
        <w:tabs>
          <w:tab w:val="num" w:pos="5842"/>
        </w:tabs>
        <w:ind w:left="5842" w:hanging="360"/>
      </w:pPr>
    </w:lvl>
    <w:lvl w:ilvl="8" w:tplc="0419001B" w:tentative="1">
      <w:start w:val="1"/>
      <w:numFmt w:val="lowerRoman"/>
      <w:lvlText w:val="%9."/>
      <w:lvlJc w:val="right"/>
      <w:pPr>
        <w:tabs>
          <w:tab w:val="num" w:pos="6562"/>
        </w:tabs>
        <w:ind w:left="65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8F5"/>
    <w:rsid w:val="00007D08"/>
    <w:rsid w:val="000216C8"/>
    <w:rsid w:val="0004716C"/>
    <w:rsid w:val="0007427A"/>
    <w:rsid w:val="000836DA"/>
    <w:rsid w:val="00114CAA"/>
    <w:rsid w:val="00182C96"/>
    <w:rsid w:val="001C7F61"/>
    <w:rsid w:val="00231364"/>
    <w:rsid w:val="002354CA"/>
    <w:rsid w:val="00286EA9"/>
    <w:rsid w:val="00296E39"/>
    <w:rsid w:val="002A132F"/>
    <w:rsid w:val="002C4080"/>
    <w:rsid w:val="002C7BE9"/>
    <w:rsid w:val="002F75DD"/>
    <w:rsid w:val="00320C03"/>
    <w:rsid w:val="003469A9"/>
    <w:rsid w:val="00361DF7"/>
    <w:rsid w:val="00384416"/>
    <w:rsid w:val="003A4E26"/>
    <w:rsid w:val="003A5F1E"/>
    <w:rsid w:val="003D255E"/>
    <w:rsid w:val="003D26DD"/>
    <w:rsid w:val="003E1881"/>
    <w:rsid w:val="00403AA5"/>
    <w:rsid w:val="00427859"/>
    <w:rsid w:val="004B0EEE"/>
    <w:rsid w:val="004B29A9"/>
    <w:rsid w:val="004C4FA4"/>
    <w:rsid w:val="004D3872"/>
    <w:rsid w:val="004F0790"/>
    <w:rsid w:val="00586D43"/>
    <w:rsid w:val="005C3E0B"/>
    <w:rsid w:val="005E5544"/>
    <w:rsid w:val="00601386"/>
    <w:rsid w:val="00647982"/>
    <w:rsid w:val="0065488E"/>
    <w:rsid w:val="006C5B78"/>
    <w:rsid w:val="006D2C02"/>
    <w:rsid w:val="0075473E"/>
    <w:rsid w:val="00780D50"/>
    <w:rsid w:val="007953CB"/>
    <w:rsid w:val="007C3959"/>
    <w:rsid w:val="007F6677"/>
    <w:rsid w:val="00873CE2"/>
    <w:rsid w:val="00891258"/>
    <w:rsid w:val="008967D5"/>
    <w:rsid w:val="008D6A28"/>
    <w:rsid w:val="009571C2"/>
    <w:rsid w:val="00993567"/>
    <w:rsid w:val="009C594C"/>
    <w:rsid w:val="009C5C92"/>
    <w:rsid w:val="009D70C4"/>
    <w:rsid w:val="009F7652"/>
    <w:rsid w:val="00A10EF4"/>
    <w:rsid w:val="00A27756"/>
    <w:rsid w:val="00A73AC7"/>
    <w:rsid w:val="00A85E7D"/>
    <w:rsid w:val="00AB3833"/>
    <w:rsid w:val="00AC620F"/>
    <w:rsid w:val="00AE398C"/>
    <w:rsid w:val="00B17F69"/>
    <w:rsid w:val="00B27EDD"/>
    <w:rsid w:val="00B730E9"/>
    <w:rsid w:val="00BC6123"/>
    <w:rsid w:val="00BE25A9"/>
    <w:rsid w:val="00C23A6E"/>
    <w:rsid w:val="00C23D00"/>
    <w:rsid w:val="00C248F5"/>
    <w:rsid w:val="00C26E69"/>
    <w:rsid w:val="00C516E5"/>
    <w:rsid w:val="00C5621A"/>
    <w:rsid w:val="00C618B3"/>
    <w:rsid w:val="00CB587E"/>
    <w:rsid w:val="00D31303"/>
    <w:rsid w:val="00D325E8"/>
    <w:rsid w:val="00D3512E"/>
    <w:rsid w:val="00D3752B"/>
    <w:rsid w:val="00D548F6"/>
    <w:rsid w:val="00D84B95"/>
    <w:rsid w:val="00D940BA"/>
    <w:rsid w:val="00DD568C"/>
    <w:rsid w:val="00E01D79"/>
    <w:rsid w:val="00E112DD"/>
    <w:rsid w:val="00E3167C"/>
    <w:rsid w:val="00E95547"/>
    <w:rsid w:val="00EA74BD"/>
    <w:rsid w:val="00EB75F8"/>
    <w:rsid w:val="00F01BD9"/>
    <w:rsid w:val="00F06B31"/>
    <w:rsid w:val="00F328DC"/>
    <w:rsid w:val="00F96FB7"/>
    <w:rsid w:val="00FC4FAA"/>
    <w:rsid w:val="00FD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0F"/>
  </w:style>
  <w:style w:type="paragraph" w:styleId="1">
    <w:name w:val="heading 1"/>
    <w:basedOn w:val="a"/>
    <w:next w:val="a"/>
    <w:link w:val="10"/>
    <w:qFormat/>
    <w:rsid w:val="007953CB"/>
    <w:pPr>
      <w:keepNext/>
      <w:shd w:val="clear" w:color="auto" w:fill="FFFFFF"/>
      <w:autoSpaceDE w:val="0"/>
      <w:autoSpaceDN w:val="0"/>
      <w:adjustRightInd w:val="0"/>
      <w:spacing w:after="0" w:line="240" w:lineRule="auto"/>
      <w:jc w:val="both"/>
      <w:outlineLvl w:val="0"/>
    </w:pPr>
    <w:rPr>
      <w:rFonts w:ascii="Times New Roman" w:eastAsia="Times New Roman" w:hAnsi="Times New Roman" w:cs="Times New Roman"/>
      <w:color w:val="000000"/>
      <w:sz w:val="28"/>
      <w:szCs w:val="28"/>
      <w:lang w:eastAsia="ru-RU"/>
    </w:rPr>
  </w:style>
  <w:style w:type="paragraph" w:styleId="2">
    <w:name w:val="heading 2"/>
    <w:basedOn w:val="a"/>
    <w:next w:val="a"/>
    <w:link w:val="20"/>
    <w:qFormat/>
    <w:rsid w:val="007953CB"/>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7953CB"/>
    <w:pPr>
      <w:keepNext/>
      <w:spacing w:after="0" w:line="240" w:lineRule="auto"/>
      <w:ind w:right="-15"/>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7953C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953CB"/>
    <w:pPr>
      <w:keepNext/>
      <w:spacing w:after="0" w:line="360" w:lineRule="auto"/>
      <w:ind w:right="43"/>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953CB"/>
    <w:pPr>
      <w:keepNext/>
      <w:framePr w:w="7547" w:h="907" w:hSpace="142" w:wrap="around" w:vAnchor="page" w:hAnchor="page" w:x="2789" w:y="4425" w:anchorLock="1"/>
      <w:spacing w:after="0" w:line="240" w:lineRule="auto"/>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7953CB"/>
    <w:pPr>
      <w:keepNext/>
      <w:spacing w:after="0" w:line="240" w:lineRule="auto"/>
      <w:jc w:val="center"/>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7953CB"/>
    <w:pPr>
      <w:keepNext/>
      <w:spacing w:after="0" w:line="240" w:lineRule="auto"/>
      <w:ind w:right="-15" w:firstLine="708"/>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7953CB"/>
    <w:pPr>
      <w:keepNext/>
      <w:spacing w:after="0" w:line="240" w:lineRule="auto"/>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3CB"/>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7953C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7953C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953C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953C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953C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953C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953C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7953CB"/>
    <w:rPr>
      <w:rFonts w:ascii="Times New Roman" w:eastAsia="Times New Roman" w:hAnsi="Times New Roman" w:cs="Times New Roman"/>
      <w:b/>
      <w:sz w:val="28"/>
      <w:szCs w:val="20"/>
      <w:lang w:eastAsia="ru-RU"/>
    </w:rPr>
  </w:style>
  <w:style w:type="paragraph" w:styleId="a3">
    <w:name w:val="header"/>
    <w:basedOn w:val="a"/>
    <w:link w:val="a4"/>
    <w:rsid w:val="007953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953CB"/>
    <w:rPr>
      <w:rFonts w:ascii="Times New Roman" w:eastAsia="Times New Roman" w:hAnsi="Times New Roman" w:cs="Times New Roman"/>
      <w:sz w:val="24"/>
      <w:szCs w:val="24"/>
      <w:lang w:eastAsia="ru-RU"/>
    </w:rPr>
  </w:style>
  <w:style w:type="paragraph" w:styleId="a5">
    <w:name w:val="footer"/>
    <w:basedOn w:val="a"/>
    <w:link w:val="a6"/>
    <w:rsid w:val="007953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7953CB"/>
    <w:rPr>
      <w:rFonts w:ascii="Times New Roman" w:eastAsia="Times New Roman" w:hAnsi="Times New Roman" w:cs="Times New Roman"/>
      <w:sz w:val="24"/>
      <w:szCs w:val="24"/>
      <w:lang w:eastAsia="ru-RU"/>
    </w:rPr>
  </w:style>
  <w:style w:type="paragraph" w:styleId="a7">
    <w:name w:val="Plain Text"/>
    <w:basedOn w:val="a"/>
    <w:link w:val="a8"/>
    <w:rsid w:val="007953CB"/>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7953CB"/>
    <w:rPr>
      <w:rFonts w:ascii="Courier New" w:eastAsia="Times New Roman" w:hAnsi="Courier New" w:cs="Times New Roman"/>
      <w:sz w:val="20"/>
      <w:szCs w:val="20"/>
      <w:lang w:eastAsia="ru-RU"/>
    </w:rPr>
  </w:style>
  <w:style w:type="paragraph" w:styleId="21">
    <w:name w:val="Body Text 2"/>
    <w:basedOn w:val="a"/>
    <w:link w:val="22"/>
    <w:rsid w:val="007953CB"/>
    <w:pPr>
      <w:spacing w:after="0" w:line="360" w:lineRule="auto"/>
      <w:ind w:right="43"/>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7953CB"/>
    <w:rPr>
      <w:rFonts w:ascii="Times New Roman" w:eastAsia="Times New Roman" w:hAnsi="Times New Roman" w:cs="Times New Roman"/>
      <w:sz w:val="24"/>
      <w:szCs w:val="20"/>
      <w:lang w:eastAsia="ru-RU"/>
    </w:rPr>
  </w:style>
  <w:style w:type="paragraph" w:styleId="31">
    <w:name w:val="Body Text 3"/>
    <w:basedOn w:val="a"/>
    <w:link w:val="32"/>
    <w:rsid w:val="007953CB"/>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7953CB"/>
    <w:rPr>
      <w:rFonts w:ascii="Times New Roman" w:eastAsia="Times New Roman" w:hAnsi="Times New Roman" w:cs="Times New Roman"/>
      <w:sz w:val="24"/>
      <w:szCs w:val="20"/>
      <w:lang w:eastAsia="ru-RU"/>
    </w:rPr>
  </w:style>
  <w:style w:type="paragraph" w:styleId="a9">
    <w:name w:val="Body Text"/>
    <w:basedOn w:val="a"/>
    <w:link w:val="aa"/>
    <w:rsid w:val="007953C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7953CB"/>
    <w:rPr>
      <w:rFonts w:ascii="Times New Roman" w:eastAsia="Times New Roman" w:hAnsi="Times New Roman" w:cs="Times New Roman"/>
      <w:sz w:val="28"/>
      <w:szCs w:val="20"/>
      <w:lang w:eastAsia="ru-RU"/>
    </w:rPr>
  </w:style>
  <w:style w:type="paragraph" w:styleId="ab">
    <w:name w:val="Body Text Indent"/>
    <w:basedOn w:val="a"/>
    <w:link w:val="ac"/>
    <w:rsid w:val="007953CB"/>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7953CB"/>
    <w:rPr>
      <w:rFonts w:ascii="Times New Roman" w:eastAsia="Times New Roman" w:hAnsi="Times New Roman" w:cs="Times New Roman"/>
      <w:sz w:val="28"/>
      <w:szCs w:val="20"/>
      <w:lang w:eastAsia="ru-RU"/>
    </w:rPr>
  </w:style>
  <w:style w:type="paragraph" w:styleId="ad">
    <w:name w:val="caption"/>
    <w:basedOn w:val="a"/>
    <w:next w:val="a"/>
    <w:qFormat/>
    <w:rsid w:val="007953CB"/>
    <w:pPr>
      <w:spacing w:after="0" w:line="240" w:lineRule="auto"/>
      <w:jc w:val="center"/>
    </w:pPr>
    <w:rPr>
      <w:rFonts w:ascii="Times New Roman" w:eastAsia="Times New Roman" w:hAnsi="Times New Roman" w:cs="Times New Roman"/>
      <w:sz w:val="28"/>
      <w:szCs w:val="24"/>
      <w:lang w:eastAsia="ru-RU"/>
    </w:rPr>
  </w:style>
  <w:style w:type="paragraph" w:styleId="23">
    <w:name w:val="Body Text Indent 2"/>
    <w:basedOn w:val="a"/>
    <w:link w:val="24"/>
    <w:rsid w:val="007953C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7953CB"/>
    <w:rPr>
      <w:rFonts w:ascii="Times New Roman" w:eastAsia="Times New Roman" w:hAnsi="Times New Roman" w:cs="Times New Roman"/>
      <w:sz w:val="28"/>
      <w:szCs w:val="24"/>
      <w:lang w:eastAsia="ru-RU"/>
    </w:rPr>
  </w:style>
  <w:style w:type="paragraph" w:styleId="ae">
    <w:name w:val="List"/>
    <w:basedOn w:val="a9"/>
    <w:rsid w:val="007953CB"/>
    <w:rPr>
      <w:rFonts w:ascii="Arial" w:hAnsi="Arial" w:cs="Tahoma"/>
      <w:lang w:eastAsia="ar-SA"/>
    </w:rPr>
  </w:style>
  <w:style w:type="paragraph" w:styleId="11">
    <w:name w:val="index 1"/>
    <w:basedOn w:val="a"/>
    <w:next w:val="a"/>
    <w:autoRedefine/>
    <w:semiHidden/>
    <w:rsid w:val="007953CB"/>
    <w:pPr>
      <w:spacing w:after="0" w:line="240" w:lineRule="auto"/>
      <w:ind w:left="240" w:hanging="240"/>
    </w:pPr>
    <w:rPr>
      <w:rFonts w:ascii="Times New Roman" w:eastAsia="Times New Roman" w:hAnsi="Times New Roman" w:cs="Times New Roman"/>
      <w:sz w:val="24"/>
      <w:szCs w:val="24"/>
      <w:lang w:eastAsia="ru-RU"/>
    </w:rPr>
  </w:style>
  <w:style w:type="paragraph" w:styleId="af">
    <w:name w:val="Title"/>
    <w:basedOn w:val="a"/>
    <w:next w:val="af0"/>
    <w:link w:val="af1"/>
    <w:qFormat/>
    <w:rsid w:val="007953CB"/>
    <w:pPr>
      <w:spacing w:after="0" w:line="240" w:lineRule="auto"/>
      <w:jc w:val="center"/>
    </w:pPr>
    <w:rPr>
      <w:rFonts w:ascii="Times New Roman" w:eastAsia="Times New Roman" w:hAnsi="Times New Roman" w:cs="Times New Roman"/>
      <w:b/>
      <w:sz w:val="24"/>
      <w:szCs w:val="20"/>
      <w:lang w:eastAsia="ar-SA"/>
    </w:rPr>
  </w:style>
  <w:style w:type="paragraph" w:styleId="af0">
    <w:name w:val="Subtitle"/>
    <w:basedOn w:val="a"/>
    <w:link w:val="af2"/>
    <w:qFormat/>
    <w:rsid w:val="007953CB"/>
    <w:pPr>
      <w:spacing w:after="60" w:line="240" w:lineRule="auto"/>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0"/>
    <w:rsid w:val="007953CB"/>
    <w:rPr>
      <w:rFonts w:ascii="Arial" w:eastAsia="Times New Roman" w:hAnsi="Arial" w:cs="Arial"/>
      <w:sz w:val="24"/>
      <w:szCs w:val="24"/>
      <w:lang w:eastAsia="ru-RU"/>
    </w:rPr>
  </w:style>
  <w:style w:type="character" w:customStyle="1" w:styleId="af1">
    <w:name w:val="Название Знак"/>
    <w:basedOn w:val="a0"/>
    <w:link w:val="af"/>
    <w:rsid w:val="007953CB"/>
    <w:rPr>
      <w:rFonts w:ascii="Times New Roman" w:eastAsia="Times New Roman" w:hAnsi="Times New Roman" w:cs="Times New Roman"/>
      <w:b/>
      <w:sz w:val="24"/>
      <w:szCs w:val="20"/>
      <w:lang w:eastAsia="ar-SA"/>
    </w:rPr>
  </w:style>
  <w:style w:type="paragraph" w:customStyle="1" w:styleId="12">
    <w:name w:val="Стиль1"/>
    <w:basedOn w:val="a"/>
    <w:rsid w:val="007953CB"/>
    <w:pPr>
      <w:spacing w:after="0" w:line="240" w:lineRule="auto"/>
      <w:jc w:val="both"/>
    </w:pPr>
    <w:rPr>
      <w:rFonts w:ascii="Times New Roman" w:eastAsia="Times New Roman" w:hAnsi="Times New Roman" w:cs="Times New Roman"/>
      <w:sz w:val="28"/>
      <w:szCs w:val="20"/>
      <w:lang w:eastAsia="ar-SA"/>
    </w:rPr>
  </w:style>
  <w:style w:type="table" w:styleId="af3">
    <w:name w:val="Table Grid"/>
    <w:basedOn w:val="a1"/>
    <w:uiPriority w:val="59"/>
    <w:rsid w:val="007953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basedOn w:val="a0"/>
    <w:link w:val="af5"/>
    <w:semiHidden/>
    <w:rsid w:val="007953CB"/>
    <w:rPr>
      <w:rFonts w:ascii="Tahoma" w:eastAsia="Times New Roman" w:hAnsi="Tahoma" w:cs="Tahoma"/>
      <w:sz w:val="16"/>
      <w:szCs w:val="16"/>
      <w:lang w:eastAsia="ru-RU"/>
    </w:rPr>
  </w:style>
  <w:style w:type="paragraph" w:styleId="af5">
    <w:name w:val="Balloon Text"/>
    <w:basedOn w:val="a"/>
    <w:link w:val="af4"/>
    <w:semiHidden/>
    <w:rsid w:val="007953CB"/>
    <w:pPr>
      <w:spacing w:after="0" w:line="240" w:lineRule="auto"/>
    </w:pPr>
    <w:rPr>
      <w:rFonts w:ascii="Tahoma" w:eastAsia="Times New Roman" w:hAnsi="Tahoma" w:cs="Tahoma"/>
      <w:sz w:val="16"/>
      <w:szCs w:val="16"/>
      <w:lang w:eastAsia="ru-RU"/>
    </w:rPr>
  </w:style>
  <w:style w:type="paragraph" w:customStyle="1" w:styleId="ConsPlusTitle">
    <w:name w:val="ConsPlusTitle"/>
    <w:rsid w:val="007953C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6">
    <w:name w:val="Hyperlink"/>
    <w:basedOn w:val="a0"/>
    <w:rsid w:val="007953CB"/>
    <w:rPr>
      <w:color w:val="0000FF"/>
      <w:u w:val="single"/>
    </w:rPr>
  </w:style>
  <w:style w:type="paragraph" w:customStyle="1" w:styleId="af7">
    <w:name w:val="Знак"/>
    <w:basedOn w:val="a"/>
    <w:rsid w:val="007953CB"/>
    <w:pPr>
      <w:spacing w:after="160" w:line="240" w:lineRule="exact"/>
    </w:pPr>
    <w:rPr>
      <w:rFonts w:ascii="Verdana" w:eastAsia="Times New Roman" w:hAnsi="Verdana" w:cs="Verdana"/>
      <w:sz w:val="20"/>
      <w:szCs w:val="20"/>
      <w:lang w:val="en-US"/>
    </w:rPr>
  </w:style>
  <w:style w:type="character" w:customStyle="1" w:styleId="af8">
    <w:name w:val="Цветовое выделение"/>
    <w:rsid w:val="007953CB"/>
    <w:rPr>
      <w:b/>
      <w:bCs/>
      <w:color w:val="000080"/>
    </w:rPr>
  </w:style>
  <w:style w:type="paragraph" w:customStyle="1" w:styleId="af9">
    <w:name w:val="Нормальный (таблица)"/>
    <w:basedOn w:val="a"/>
    <w:next w:val="a"/>
    <w:rsid w:val="007953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3">
    <w:name w:val="марк список 1"/>
    <w:basedOn w:val="a"/>
    <w:rsid w:val="007953C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нум список 1"/>
    <w:basedOn w:val="13"/>
    <w:rsid w:val="007953CB"/>
  </w:style>
  <w:style w:type="paragraph" w:styleId="afa">
    <w:name w:val="List Paragraph"/>
    <w:basedOn w:val="a"/>
    <w:uiPriority w:val="34"/>
    <w:qFormat/>
    <w:rsid w:val="007953CB"/>
    <w:pPr>
      <w:spacing w:after="0" w:line="240" w:lineRule="auto"/>
      <w:ind w:left="720"/>
      <w:contextualSpacing/>
    </w:pPr>
    <w:rPr>
      <w:rFonts w:ascii="Times New Roman" w:eastAsia="Times New Roman" w:hAnsi="Times New Roman" w:cs="Times New Roman"/>
      <w:sz w:val="24"/>
      <w:szCs w:val="24"/>
      <w:lang w:eastAsia="ru-RU"/>
    </w:rPr>
  </w:style>
  <w:style w:type="paragraph" w:styleId="33">
    <w:name w:val="Body Text Indent 3"/>
    <w:basedOn w:val="a"/>
    <w:link w:val="34"/>
    <w:rsid w:val="007953C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953CB"/>
    <w:rPr>
      <w:rFonts w:ascii="Times New Roman" w:eastAsia="Times New Roman" w:hAnsi="Times New Roman" w:cs="Times New Roman"/>
      <w:sz w:val="16"/>
      <w:szCs w:val="16"/>
      <w:lang w:eastAsia="ru-RU"/>
    </w:rPr>
  </w:style>
  <w:style w:type="paragraph" w:styleId="afb">
    <w:name w:val="footnote text"/>
    <w:basedOn w:val="a"/>
    <w:link w:val="afc"/>
    <w:semiHidden/>
    <w:rsid w:val="00780D50"/>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semiHidden/>
    <w:rsid w:val="00780D50"/>
    <w:rPr>
      <w:rFonts w:ascii="Times New Roman" w:eastAsia="Times New Roman" w:hAnsi="Times New Roman" w:cs="Times New Roman"/>
      <w:sz w:val="20"/>
      <w:szCs w:val="20"/>
      <w:lang w:eastAsia="ru-RU"/>
    </w:rPr>
  </w:style>
  <w:style w:type="paragraph" w:customStyle="1" w:styleId="ConsNormal">
    <w:name w:val="ConsNormal"/>
    <w:rsid w:val="00780D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80D5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780D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80D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285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Фронтайм</cp:lastModifiedBy>
  <cp:revision>43</cp:revision>
  <cp:lastPrinted>2017-12-11T08:04:00Z</cp:lastPrinted>
  <dcterms:created xsi:type="dcterms:W3CDTF">2013-02-07T05:40:00Z</dcterms:created>
  <dcterms:modified xsi:type="dcterms:W3CDTF">2017-12-11T08:06:00Z</dcterms:modified>
</cp:coreProperties>
</file>