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82" w:rsidRDefault="00143282" w:rsidP="00143282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143282" w:rsidRDefault="00143282" w:rsidP="00143282">
      <w:pPr>
        <w:rPr>
          <w:snapToGrid w:val="0"/>
          <w:sz w:val="28"/>
          <w:szCs w:val="28"/>
        </w:rPr>
      </w:pPr>
    </w:p>
    <w:p w:rsidR="00143282" w:rsidRDefault="00143282" w:rsidP="00143282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П</w:t>
      </w:r>
      <w:proofErr w:type="gramEnd"/>
      <w:r>
        <w:rPr>
          <w:b/>
          <w:snapToGrid w:val="0"/>
          <w:sz w:val="28"/>
          <w:szCs w:val="28"/>
        </w:rPr>
        <w:t xml:space="preserve"> О С Т А Н О В Л Е Н И Е</w:t>
      </w:r>
      <w:r w:rsidR="008B4585">
        <w:rPr>
          <w:b/>
          <w:snapToGrid w:val="0"/>
          <w:sz w:val="28"/>
          <w:szCs w:val="28"/>
        </w:rPr>
        <w:t xml:space="preserve">              </w:t>
      </w:r>
    </w:p>
    <w:p w:rsidR="00143282" w:rsidRDefault="00143282" w:rsidP="00E967DA">
      <w:pPr>
        <w:jc w:val="right"/>
        <w:rPr>
          <w:snapToGrid w:val="0"/>
          <w:sz w:val="28"/>
          <w:szCs w:val="28"/>
        </w:rPr>
      </w:pPr>
    </w:p>
    <w:p w:rsidR="00E967DA" w:rsidRPr="00111E12" w:rsidRDefault="004E0A12" w:rsidP="004E0A12">
      <w:pPr>
        <w:tabs>
          <w:tab w:val="left" w:pos="56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F00299" w:rsidRPr="00A14F4F">
        <w:rPr>
          <w:snapToGrid w:val="0"/>
          <w:sz w:val="26"/>
          <w:szCs w:val="26"/>
        </w:rPr>
        <w:t>О</w:t>
      </w:r>
      <w:r w:rsidR="000D7FF7">
        <w:rPr>
          <w:snapToGrid w:val="0"/>
          <w:sz w:val="26"/>
          <w:szCs w:val="26"/>
        </w:rPr>
        <w:t xml:space="preserve"> </w:t>
      </w:r>
      <w:r w:rsidR="00111E12" w:rsidRPr="00111E12">
        <w:rPr>
          <w:snapToGrid w:val="0"/>
          <w:sz w:val="26"/>
          <w:szCs w:val="26"/>
        </w:rPr>
        <w:t>т</w:t>
      </w:r>
      <w:r w:rsidR="000D7FF7" w:rsidRPr="00111E12">
        <w:rPr>
          <w:snapToGrid w:val="0"/>
          <w:sz w:val="26"/>
          <w:szCs w:val="26"/>
        </w:rPr>
        <w:t xml:space="preserve">  </w:t>
      </w:r>
      <w:r w:rsidR="005A2EBD">
        <w:rPr>
          <w:snapToGrid w:val="0"/>
          <w:sz w:val="26"/>
          <w:szCs w:val="26"/>
        </w:rPr>
        <w:t>30.1</w:t>
      </w:r>
      <w:r w:rsidR="002F457D">
        <w:rPr>
          <w:snapToGrid w:val="0"/>
          <w:sz w:val="26"/>
          <w:szCs w:val="26"/>
        </w:rPr>
        <w:t>1</w:t>
      </w:r>
      <w:r w:rsidR="005A2EBD">
        <w:rPr>
          <w:snapToGrid w:val="0"/>
          <w:sz w:val="26"/>
          <w:szCs w:val="26"/>
        </w:rPr>
        <w:t>.</w:t>
      </w:r>
      <w:r w:rsidR="00F00299" w:rsidRPr="00111E12">
        <w:rPr>
          <w:snapToGrid w:val="0"/>
          <w:sz w:val="26"/>
          <w:szCs w:val="26"/>
        </w:rPr>
        <w:t>2017.</w:t>
      </w:r>
      <w:r w:rsidR="00A14F4F" w:rsidRPr="00111E12">
        <w:rPr>
          <w:snapToGrid w:val="0"/>
          <w:sz w:val="26"/>
          <w:szCs w:val="26"/>
        </w:rPr>
        <w:t xml:space="preserve"> </w:t>
      </w:r>
      <w:r w:rsidR="00143282" w:rsidRPr="00111E12">
        <w:rPr>
          <w:snapToGrid w:val="0"/>
          <w:sz w:val="26"/>
          <w:szCs w:val="26"/>
        </w:rPr>
        <w:t>№</w:t>
      </w:r>
      <w:r w:rsidR="008B4585" w:rsidRPr="00111E12">
        <w:rPr>
          <w:snapToGrid w:val="0"/>
          <w:sz w:val="26"/>
          <w:szCs w:val="26"/>
        </w:rPr>
        <w:t xml:space="preserve"> </w:t>
      </w:r>
      <w:r w:rsidR="00FB38BC">
        <w:rPr>
          <w:snapToGrid w:val="0"/>
          <w:sz w:val="26"/>
          <w:szCs w:val="26"/>
        </w:rPr>
        <w:t>658</w:t>
      </w:r>
      <w:r w:rsidR="00111E12" w:rsidRPr="00111E12">
        <w:rPr>
          <w:snapToGrid w:val="0"/>
          <w:sz w:val="26"/>
          <w:szCs w:val="26"/>
        </w:rPr>
        <w:t xml:space="preserve">                                                                            </w:t>
      </w:r>
    </w:p>
    <w:p w:rsidR="00143282" w:rsidRDefault="00143282" w:rsidP="004E0A12">
      <w:pPr>
        <w:tabs>
          <w:tab w:val="left" w:pos="567"/>
        </w:tabs>
        <w:jc w:val="center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с</w:t>
      </w:r>
      <w:proofErr w:type="gramEnd"/>
      <w:r>
        <w:rPr>
          <w:snapToGrid w:val="0"/>
          <w:sz w:val="26"/>
          <w:szCs w:val="26"/>
        </w:rPr>
        <w:t>. Ивантеевка</w:t>
      </w:r>
    </w:p>
    <w:p w:rsidR="00143282" w:rsidRDefault="00143282" w:rsidP="004E0A12">
      <w:pPr>
        <w:tabs>
          <w:tab w:val="left" w:pos="567"/>
        </w:tabs>
        <w:rPr>
          <w:snapToGrid w:val="0"/>
        </w:rPr>
      </w:pPr>
    </w:p>
    <w:p w:rsidR="00A14F4F" w:rsidRDefault="00A14F4F" w:rsidP="004E0A12">
      <w:pPr>
        <w:tabs>
          <w:tab w:val="left" w:pos="851"/>
        </w:tabs>
        <w:ind w:left="567"/>
        <w:jc w:val="both"/>
        <w:rPr>
          <w:b/>
          <w:snapToGrid w:val="0"/>
        </w:rPr>
      </w:pPr>
      <w:r>
        <w:rPr>
          <w:b/>
          <w:snapToGrid w:val="0"/>
        </w:rPr>
        <w:t>О внесение изменений в постановление</w:t>
      </w:r>
    </w:p>
    <w:p w:rsidR="00A14F4F" w:rsidRDefault="00A14F4F" w:rsidP="004E0A12">
      <w:pPr>
        <w:tabs>
          <w:tab w:val="left" w:pos="851"/>
        </w:tabs>
        <w:ind w:left="567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администрации Ивантеевского</w:t>
      </w:r>
    </w:p>
    <w:p w:rsidR="00A14F4F" w:rsidRDefault="00A14F4F" w:rsidP="004E0A12">
      <w:pPr>
        <w:tabs>
          <w:tab w:val="left" w:pos="851"/>
        </w:tabs>
        <w:ind w:left="567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муниципального района от </w:t>
      </w:r>
      <w:r w:rsidR="00FB38BC">
        <w:rPr>
          <w:snapToGrid w:val="0"/>
          <w:sz w:val="26"/>
          <w:szCs w:val="26"/>
          <w:u w:val="single"/>
        </w:rPr>
        <w:t>06</w:t>
      </w:r>
      <w:r w:rsidR="00111E12">
        <w:rPr>
          <w:snapToGrid w:val="0"/>
          <w:sz w:val="26"/>
          <w:szCs w:val="26"/>
          <w:u w:val="single"/>
        </w:rPr>
        <w:t>.</w:t>
      </w:r>
      <w:r w:rsidR="00FB38BC">
        <w:rPr>
          <w:snapToGrid w:val="0"/>
          <w:sz w:val="26"/>
          <w:szCs w:val="26"/>
          <w:u w:val="single"/>
        </w:rPr>
        <w:t>11</w:t>
      </w:r>
      <w:r w:rsidR="00111E12">
        <w:rPr>
          <w:snapToGrid w:val="0"/>
          <w:sz w:val="26"/>
          <w:szCs w:val="26"/>
          <w:u w:val="single"/>
        </w:rPr>
        <w:t>.201</w:t>
      </w:r>
      <w:r w:rsidR="00FB38BC">
        <w:rPr>
          <w:snapToGrid w:val="0"/>
          <w:sz w:val="26"/>
          <w:szCs w:val="26"/>
          <w:u w:val="single"/>
        </w:rPr>
        <w:t>4</w:t>
      </w:r>
      <w:r w:rsidR="00111E12">
        <w:rPr>
          <w:snapToGrid w:val="0"/>
          <w:sz w:val="26"/>
          <w:szCs w:val="26"/>
          <w:u w:val="single"/>
        </w:rPr>
        <w:t xml:space="preserve">. </w:t>
      </w:r>
      <w:r w:rsidR="00111E12" w:rsidRPr="00225E69">
        <w:rPr>
          <w:snapToGrid w:val="0"/>
          <w:sz w:val="26"/>
          <w:szCs w:val="26"/>
          <w:u w:val="single"/>
        </w:rPr>
        <w:t xml:space="preserve">№ </w:t>
      </w:r>
      <w:r w:rsidR="00FB38BC">
        <w:rPr>
          <w:snapToGrid w:val="0"/>
          <w:sz w:val="26"/>
          <w:szCs w:val="26"/>
          <w:u w:val="single"/>
        </w:rPr>
        <w:t>853</w:t>
      </w:r>
    </w:p>
    <w:p w:rsidR="00A14F4F" w:rsidRDefault="00A14F4F" w:rsidP="004E0A12">
      <w:pPr>
        <w:tabs>
          <w:tab w:val="left" w:pos="851"/>
        </w:tabs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"Об утверждении муниципальной программы</w:t>
      </w:r>
    </w:p>
    <w:p w:rsidR="00A14F4F" w:rsidRDefault="00A14F4F" w:rsidP="004E0A12">
      <w:pPr>
        <w:tabs>
          <w:tab w:val="left" w:pos="851"/>
        </w:tabs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Противодействие экстремизму и профилактика терроризма</w:t>
      </w:r>
      <w:r>
        <w:rPr>
          <w:b/>
          <w:bCs/>
          <w:color w:val="000000"/>
        </w:rPr>
        <w:br/>
        <w:t>на территории  Ивантеевского муниципального района на 2015-2020 годы"</w:t>
      </w:r>
    </w:p>
    <w:p w:rsidR="00A14F4F" w:rsidRDefault="00A14F4F" w:rsidP="001D7B2B">
      <w:pPr>
        <w:jc w:val="both"/>
        <w:rPr>
          <w:snapToGrid w:val="0"/>
          <w:sz w:val="28"/>
          <w:szCs w:val="28"/>
        </w:rPr>
      </w:pPr>
    </w:p>
    <w:p w:rsidR="00143282" w:rsidRDefault="00143282" w:rsidP="004E0A12">
      <w:pPr>
        <w:ind w:left="567" w:right="-429" w:firstLine="708"/>
        <w:jc w:val="both"/>
        <w:rPr>
          <w:snapToGrid w:val="0"/>
          <w:sz w:val="28"/>
          <w:szCs w:val="28"/>
        </w:rPr>
      </w:pPr>
      <w:proofErr w:type="gramStart"/>
      <w:r w:rsidRPr="001D7B2B">
        <w:rPr>
          <w:snapToGrid w:val="0"/>
          <w:sz w:val="28"/>
          <w:szCs w:val="28"/>
        </w:rPr>
        <w:t xml:space="preserve">На основании Устава Ивантеевского муниципального района Саратовской области, </w:t>
      </w:r>
      <w:r w:rsidRPr="001D7B2B">
        <w:rPr>
          <w:sz w:val="28"/>
          <w:szCs w:val="28"/>
        </w:rPr>
        <w:t>Постановления от 6 июля 2015 г. № Об организации и выполнении мероприятий по построению, внедрению и эксплуатации аппаратно-программного комплекса «Безопасный город» на территории Ивантеевского муниципального района</w:t>
      </w:r>
      <w:r w:rsidR="001D7B2B" w:rsidRPr="001D7B2B">
        <w:rPr>
          <w:sz w:val="28"/>
          <w:szCs w:val="28"/>
        </w:rPr>
        <w:t xml:space="preserve">, </w:t>
      </w:r>
      <w:r w:rsidRPr="001D7B2B">
        <w:rPr>
          <w:snapToGrid w:val="0"/>
          <w:sz w:val="28"/>
          <w:szCs w:val="28"/>
        </w:rPr>
        <w:t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и терроризма, противодействие незаконному обороту наркотических средств</w:t>
      </w:r>
      <w:proofErr w:type="gramEnd"/>
      <w:r w:rsidRPr="001D7B2B">
        <w:rPr>
          <w:snapToGrid w:val="0"/>
          <w:sz w:val="28"/>
          <w:szCs w:val="28"/>
        </w:rPr>
        <w:t xml:space="preserve"> до 2016 года», руководствуясь ст.179 Бюджетного Кодекса Российской </w:t>
      </w:r>
      <w:r>
        <w:rPr>
          <w:snapToGrid w:val="0"/>
          <w:sz w:val="28"/>
          <w:szCs w:val="28"/>
        </w:rPr>
        <w:t>Федерации,</w:t>
      </w:r>
      <w:r w:rsidR="002908AD">
        <w:rPr>
          <w:snapToGrid w:val="0"/>
          <w:sz w:val="28"/>
          <w:szCs w:val="28"/>
        </w:rPr>
        <w:t xml:space="preserve"> администрация Ивантеевского муниципального района </w:t>
      </w:r>
      <w:r>
        <w:rPr>
          <w:snapToGrid w:val="0"/>
          <w:sz w:val="28"/>
          <w:szCs w:val="28"/>
        </w:rPr>
        <w:t xml:space="preserve"> ПОСТАНОВЛЯЕТ:</w:t>
      </w:r>
    </w:p>
    <w:p w:rsidR="002F457D" w:rsidRDefault="00A14F4F" w:rsidP="002F457D">
      <w:pPr>
        <w:ind w:left="567" w:right="-429"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8"/>
          <w:szCs w:val="28"/>
        </w:rPr>
        <w:t xml:space="preserve">1. </w:t>
      </w:r>
      <w:r w:rsidR="001D7B2B" w:rsidRPr="001D7B2B">
        <w:rPr>
          <w:snapToGrid w:val="0"/>
          <w:sz w:val="28"/>
          <w:szCs w:val="28"/>
        </w:rPr>
        <w:t xml:space="preserve">Внести изменения в Постановление администрации Ивантеевского муниципального района </w:t>
      </w:r>
      <w:r w:rsidR="001D7B2B" w:rsidRPr="008B4585">
        <w:rPr>
          <w:snapToGrid w:val="0"/>
          <w:sz w:val="28"/>
          <w:szCs w:val="28"/>
        </w:rPr>
        <w:t xml:space="preserve">от </w:t>
      </w:r>
      <w:r w:rsidR="00FB38BC">
        <w:rPr>
          <w:snapToGrid w:val="0"/>
          <w:sz w:val="26"/>
          <w:szCs w:val="26"/>
        </w:rPr>
        <w:t>06</w:t>
      </w:r>
      <w:r w:rsidR="002F457D">
        <w:rPr>
          <w:snapToGrid w:val="0"/>
          <w:sz w:val="26"/>
          <w:szCs w:val="26"/>
        </w:rPr>
        <w:t>.11.</w:t>
      </w:r>
      <w:r w:rsidR="00FB38BC">
        <w:rPr>
          <w:snapToGrid w:val="0"/>
          <w:sz w:val="26"/>
          <w:szCs w:val="26"/>
        </w:rPr>
        <w:t>2014</w:t>
      </w:r>
      <w:r w:rsidR="002F457D" w:rsidRPr="00111E12">
        <w:rPr>
          <w:snapToGrid w:val="0"/>
          <w:sz w:val="26"/>
          <w:szCs w:val="26"/>
        </w:rPr>
        <w:t xml:space="preserve">. № </w:t>
      </w:r>
      <w:r w:rsidR="00FB38BC">
        <w:rPr>
          <w:snapToGrid w:val="0"/>
          <w:sz w:val="26"/>
          <w:szCs w:val="26"/>
        </w:rPr>
        <w:t>853</w:t>
      </w:r>
      <w:r w:rsidR="002F457D" w:rsidRPr="00111E12">
        <w:rPr>
          <w:snapToGrid w:val="0"/>
          <w:sz w:val="26"/>
          <w:szCs w:val="26"/>
        </w:rPr>
        <w:t xml:space="preserve">                                                                            </w:t>
      </w:r>
      <w:r w:rsidR="001D7B2B" w:rsidRPr="001D7B2B">
        <w:rPr>
          <w:snapToGrid w:val="0"/>
          <w:sz w:val="28"/>
          <w:szCs w:val="28"/>
        </w:rPr>
        <w:t xml:space="preserve">«Об утверждении муниципальной программы </w:t>
      </w:r>
      <w:r w:rsidR="001D7B2B" w:rsidRPr="001D7B2B">
        <w:rPr>
          <w:bCs/>
          <w:color w:val="000000"/>
          <w:sz w:val="28"/>
          <w:szCs w:val="28"/>
        </w:rPr>
        <w:t>"Противодействие экстремизму и профилактика терроризма на территории Ивантеевского муниципал</w:t>
      </w:r>
      <w:r>
        <w:rPr>
          <w:bCs/>
          <w:color w:val="000000"/>
          <w:sz w:val="28"/>
          <w:szCs w:val="28"/>
        </w:rPr>
        <w:t>ьного района на 2015-2020 годы</w:t>
      </w:r>
      <w:proofErr w:type="gramStart"/>
      <w:r>
        <w:rPr>
          <w:bCs/>
          <w:color w:val="000000"/>
          <w:sz w:val="28"/>
          <w:szCs w:val="28"/>
        </w:rPr>
        <w:t>"</w:t>
      </w:r>
      <w:r w:rsidR="00E9441B">
        <w:rPr>
          <w:bCs/>
          <w:color w:val="000000"/>
          <w:sz w:val="28"/>
          <w:szCs w:val="28"/>
        </w:rPr>
        <w:t>(</w:t>
      </w:r>
      <w:proofErr w:type="gramEnd"/>
      <w:r w:rsidR="00E9441B">
        <w:rPr>
          <w:bCs/>
          <w:color w:val="000000"/>
          <w:sz w:val="28"/>
          <w:szCs w:val="28"/>
        </w:rPr>
        <w:t xml:space="preserve">с учётом изменений </w:t>
      </w:r>
      <w:r w:rsidR="00E9441B" w:rsidRPr="00E9441B">
        <w:rPr>
          <w:bCs/>
          <w:color w:val="000000"/>
          <w:sz w:val="28"/>
          <w:szCs w:val="28"/>
        </w:rPr>
        <w:t xml:space="preserve">от </w:t>
      </w:r>
      <w:r w:rsidR="00E9441B" w:rsidRPr="00E9441B">
        <w:rPr>
          <w:snapToGrid w:val="0"/>
          <w:sz w:val="26"/>
          <w:szCs w:val="26"/>
        </w:rPr>
        <w:t>23.12.2015г № 590; от12. 04.2017 г. № 182</w:t>
      </w:r>
      <w:r w:rsidR="00062063">
        <w:rPr>
          <w:snapToGrid w:val="0"/>
          <w:sz w:val="26"/>
          <w:szCs w:val="26"/>
        </w:rPr>
        <w:t xml:space="preserve">, </w:t>
      </w:r>
      <w:r w:rsidR="00062063" w:rsidRPr="00062063">
        <w:rPr>
          <w:snapToGrid w:val="0"/>
          <w:sz w:val="26"/>
          <w:szCs w:val="26"/>
        </w:rPr>
        <w:t>от  20.04.2017 г. № 195</w:t>
      </w:r>
      <w:r w:rsidR="00D10752">
        <w:rPr>
          <w:snapToGrid w:val="0"/>
          <w:sz w:val="26"/>
          <w:szCs w:val="26"/>
        </w:rPr>
        <w:t xml:space="preserve">; </w:t>
      </w:r>
      <w:r w:rsidR="00D10752" w:rsidRPr="00D10752">
        <w:rPr>
          <w:snapToGrid w:val="0"/>
          <w:sz w:val="26"/>
          <w:szCs w:val="26"/>
        </w:rPr>
        <w:t>22.05.2017 № 250</w:t>
      </w:r>
      <w:r w:rsidR="00D10752" w:rsidRPr="00D10752">
        <w:rPr>
          <w:sz w:val="28"/>
          <w:szCs w:val="28"/>
        </w:rPr>
        <w:t xml:space="preserve">  </w:t>
      </w:r>
      <w:r w:rsidR="00E9441B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E9441B" w:rsidRPr="00E9441B">
        <w:rPr>
          <w:sz w:val="28"/>
          <w:szCs w:val="28"/>
        </w:rPr>
        <w:t xml:space="preserve">   </w:t>
      </w:r>
      <w:r w:rsidR="00111E12" w:rsidRPr="00111E12">
        <w:rPr>
          <w:snapToGrid w:val="0"/>
          <w:sz w:val="26"/>
          <w:szCs w:val="26"/>
        </w:rPr>
        <w:t>27.07.2017. № 377</w:t>
      </w:r>
      <w:r w:rsidR="002F457D">
        <w:rPr>
          <w:snapToGrid w:val="0"/>
          <w:sz w:val="26"/>
          <w:szCs w:val="26"/>
        </w:rPr>
        <w:t>,</w:t>
      </w:r>
      <w:r w:rsidR="002F457D" w:rsidRPr="002F457D">
        <w:rPr>
          <w:snapToGrid w:val="0"/>
          <w:sz w:val="26"/>
          <w:szCs w:val="26"/>
          <w:u w:val="single"/>
        </w:rPr>
        <w:t xml:space="preserve"> </w:t>
      </w:r>
      <w:r w:rsidR="002F457D">
        <w:rPr>
          <w:snapToGrid w:val="0"/>
          <w:sz w:val="26"/>
          <w:szCs w:val="26"/>
        </w:rPr>
        <w:t>30.11.</w:t>
      </w:r>
      <w:r w:rsidR="002F457D" w:rsidRPr="00111E12">
        <w:rPr>
          <w:snapToGrid w:val="0"/>
          <w:sz w:val="26"/>
          <w:szCs w:val="26"/>
        </w:rPr>
        <w:t xml:space="preserve">2017. № </w:t>
      </w:r>
      <w:r w:rsidR="002F457D">
        <w:rPr>
          <w:snapToGrid w:val="0"/>
          <w:sz w:val="26"/>
          <w:szCs w:val="26"/>
        </w:rPr>
        <w:t>570</w:t>
      </w:r>
      <w:r w:rsidR="002F457D" w:rsidRPr="00111E12">
        <w:rPr>
          <w:snapToGrid w:val="0"/>
          <w:sz w:val="26"/>
          <w:szCs w:val="26"/>
        </w:rPr>
        <w:t xml:space="preserve">                                                                            </w:t>
      </w:r>
    </w:p>
    <w:p w:rsidR="00E967DA" w:rsidRPr="008B4585" w:rsidRDefault="00A14F4F" w:rsidP="002F457D">
      <w:pPr>
        <w:ind w:left="567" w:right="-4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153A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870F8B">
        <w:rPr>
          <w:sz w:val="28"/>
          <w:szCs w:val="28"/>
        </w:rPr>
        <w:t>риложени</w:t>
      </w:r>
      <w:r w:rsidR="00D9153A">
        <w:rPr>
          <w:sz w:val="28"/>
          <w:szCs w:val="28"/>
        </w:rPr>
        <w:t>и</w:t>
      </w:r>
      <w:r w:rsidR="00870F8B">
        <w:rPr>
          <w:sz w:val="28"/>
          <w:szCs w:val="28"/>
        </w:rPr>
        <w:t xml:space="preserve"> №</w:t>
      </w:r>
      <w:r w:rsidR="00D9153A">
        <w:rPr>
          <w:sz w:val="28"/>
          <w:szCs w:val="28"/>
        </w:rPr>
        <w:t>1 п</w:t>
      </w:r>
      <w:r w:rsidR="00870F8B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870F8B">
        <w:rPr>
          <w:sz w:val="28"/>
          <w:szCs w:val="28"/>
        </w:rPr>
        <w:t xml:space="preserve"> «Источники финансирования»</w:t>
      </w:r>
      <w:r w:rsidR="00D9153A">
        <w:rPr>
          <w:sz w:val="28"/>
          <w:szCs w:val="28"/>
        </w:rPr>
        <w:t xml:space="preserve"> изложить в новой редакции: «</w:t>
      </w:r>
      <w:r w:rsidR="00870F8B">
        <w:rPr>
          <w:sz w:val="28"/>
          <w:szCs w:val="28"/>
        </w:rPr>
        <w:t xml:space="preserve"> </w:t>
      </w:r>
      <w:proofErr w:type="gramStart"/>
      <w:r w:rsidR="00870F8B" w:rsidRPr="008B4585">
        <w:rPr>
          <w:sz w:val="28"/>
          <w:szCs w:val="28"/>
        </w:rPr>
        <w:t>Всего по Программе:</w:t>
      </w:r>
      <w:r w:rsidR="00C11680">
        <w:rPr>
          <w:sz w:val="28"/>
          <w:szCs w:val="28"/>
        </w:rPr>
        <w:t xml:space="preserve"> </w:t>
      </w:r>
      <w:r w:rsidR="002F457D">
        <w:rPr>
          <w:sz w:val="28"/>
          <w:szCs w:val="28"/>
        </w:rPr>
        <w:t>195</w:t>
      </w:r>
      <w:r w:rsidR="00C33492" w:rsidRPr="009B7219">
        <w:rPr>
          <w:b/>
          <w:sz w:val="28"/>
          <w:szCs w:val="28"/>
        </w:rPr>
        <w:t>тыс</w:t>
      </w:r>
      <w:r w:rsidR="00C33492" w:rsidRPr="008B4585">
        <w:rPr>
          <w:sz w:val="28"/>
          <w:szCs w:val="28"/>
        </w:rPr>
        <w:t xml:space="preserve">. руб., </w:t>
      </w:r>
      <w:r w:rsidR="00C11680">
        <w:rPr>
          <w:sz w:val="28"/>
          <w:szCs w:val="28"/>
        </w:rPr>
        <w:t xml:space="preserve">2015 - 80 тыс. руб., </w:t>
      </w:r>
      <w:r w:rsidR="00C11680" w:rsidRPr="00C11680">
        <w:rPr>
          <w:sz w:val="28"/>
          <w:szCs w:val="28"/>
        </w:rPr>
        <w:t>2016 – _5</w:t>
      </w:r>
      <w:r w:rsidR="00870F8B" w:rsidRPr="00C11680">
        <w:rPr>
          <w:sz w:val="28"/>
          <w:szCs w:val="28"/>
        </w:rPr>
        <w:t xml:space="preserve"> тыс. руб</w:t>
      </w:r>
      <w:r w:rsidR="00870F8B" w:rsidRPr="008B4585">
        <w:rPr>
          <w:sz w:val="28"/>
          <w:szCs w:val="28"/>
        </w:rPr>
        <w:t xml:space="preserve">., </w:t>
      </w:r>
      <w:r w:rsidR="00870F8B" w:rsidRPr="008B60D9">
        <w:rPr>
          <w:b/>
          <w:sz w:val="28"/>
          <w:szCs w:val="28"/>
        </w:rPr>
        <w:t>2017 -  </w:t>
      </w:r>
      <w:r w:rsidR="002F457D">
        <w:rPr>
          <w:b/>
          <w:sz w:val="28"/>
          <w:szCs w:val="28"/>
        </w:rPr>
        <w:t>95</w:t>
      </w:r>
      <w:r w:rsidR="00870F8B" w:rsidRPr="008B4585">
        <w:rPr>
          <w:sz w:val="28"/>
          <w:szCs w:val="28"/>
        </w:rPr>
        <w:t xml:space="preserve"> тыс. руб., 2018 - 5 тыс. руб., 2019 -5 тыс. руб., 2020 -  5 тыс. руб</w:t>
      </w:r>
      <w:r w:rsidR="00C33492" w:rsidRPr="008B4585">
        <w:rPr>
          <w:sz w:val="28"/>
          <w:szCs w:val="28"/>
        </w:rPr>
        <w:t>.</w:t>
      </w:r>
      <w:r w:rsidR="00D9153A">
        <w:rPr>
          <w:sz w:val="28"/>
          <w:szCs w:val="28"/>
        </w:rPr>
        <w:t>»</w:t>
      </w:r>
      <w:proofErr w:type="gramEnd"/>
    </w:p>
    <w:p w:rsidR="00E967DA" w:rsidRDefault="00D9153A" w:rsidP="004E0A12">
      <w:pPr>
        <w:pStyle w:val="a7"/>
        <w:ind w:left="567" w:right="-4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2,3 изложить в новой редакции согласно приложениям № 1,2. </w:t>
      </w:r>
    </w:p>
    <w:p w:rsidR="008B4585" w:rsidRDefault="008B4585" w:rsidP="00E967DA">
      <w:pPr>
        <w:pStyle w:val="a7"/>
        <w:ind w:left="810"/>
        <w:jc w:val="both"/>
        <w:rPr>
          <w:sz w:val="28"/>
          <w:szCs w:val="28"/>
        </w:rPr>
      </w:pPr>
    </w:p>
    <w:p w:rsidR="008B4585" w:rsidRDefault="008B4585" w:rsidP="00E967DA">
      <w:pPr>
        <w:pStyle w:val="a7"/>
        <w:ind w:left="810"/>
        <w:jc w:val="both"/>
        <w:rPr>
          <w:sz w:val="28"/>
          <w:szCs w:val="28"/>
        </w:rPr>
      </w:pPr>
    </w:p>
    <w:p w:rsidR="00E967DA" w:rsidRPr="002908AD" w:rsidRDefault="00E967DA" w:rsidP="004E0A12">
      <w:pPr>
        <w:pStyle w:val="a7"/>
        <w:ind w:left="567"/>
        <w:jc w:val="both"/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Глава Ивантеевского </w:t>
      </w:r>
    </w:p>
    <w:p w:rsidR="00E967DA" w:rsidRDefault="00E967DA" w:rsidP="004E0A12">
      <w:pPr>
        <w:pStyle w:val="a7"/>
        <w:ind w:left="567"/>
        <w:jc w:val="both"/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муниципального района  </w:t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  <w:t>В.В. Басов</w:t>
      </w:r>
    </w:p>
    <w:p w:rsidR="002043DF" w:rsidRDefault="002043DF" w:rsidP="004E0A12">
      <w:pPr>
        <w:pStyle w:val="a7"/>
        <w:ind w:left="567"/>
        <w:jc w:val="both"/>
        <w:rPr>
          <w:b/>
          <w:sz w:val="28"/>
          <w:szCs w:val="28"/>
        </w:rPr>
      </w:pPr>
    </w:p>
    <w:p w:rsidR="00175498" w:rsidRPr="00FA0751" w:rsidRDefault="00175498" w:rsidP="00175498">
      <w:pPr>
        <w:ind w:firstLine="698"/>
        <w:jc w:val="right"/>
        <w:rPr>
          <w:rStyle w:val="aa"/>
          <w:color w:val="auto"/>
          <w:sz w:val="20"/>
          <w:szCs w:val="20"/>
        </w:rPr>
      </w:pPr>
      <w:r w:rsidRPr="00FA0751">
        <w:rPr>
          <w:rStyle w:val="aa"/>
          <w:color w:val="auto"/>
          <w:sz w:val="20"/>
          <w:szCs w:val="20"/>
        </w:rPr>
        <w:t>Приложение N 1</w:t>
      </w:r>
      <w:r w:rsidRPr="00FA0751">
        <w:rPr>
          <w:rStyle w:val="aa"/>
          <w:color w:val="auto"/>
          <w:sz w:val="20"/>
          <w:szCs w:val="20"/>
        </w:rPr>
        <w:br/>
        <w:t xml:space="preserve">к </w:t>
      </w:r>
      <w:hyperlink r:id="rId10" w:anchor="sub_1000" w:history="1">
        <w:r w:rsidRPr="00FA0751">
          <w:rPr>
            <w:rStyle w:val="a5"/>
            <w:b/>
            <w:bCs/>
            <w:color w:val="auto"/>
            <w:sz w:val="20"/>
            <w:szCs w:val="20"/>
          </w:rPr>
          <w:t>муниципальной программе</w:t>
        </w:r>
      </w:hyperlink>
      <w:r w:rsidRPr="00FA0751">
        <w:rPr>
          <w:rStyle w:val="aa"/>
          <w:color w:val="auto"/>
          <w:sz w:val="20"/>
          <w:szCs w:val="20"/>
        </w:rPr>
        <w:t xml:space="preserve"> </w:t>
      </w:r>
    </w:p>
    <w:p w:rsidR="00175498" w:rsidRDefault="00175498" w:rsidP="00175498">
      <w:pPr>
        <w:ind w:firstLine="698"/>
        <w:jc w:val="right"/>
      </w:pPr>
      <w:r>
        <w:rPr>
          <w:rStyle w:val="aa"/>
          <w:sz w:val="20"/>
          <w:szCs w:val="20"/>
        </w:rPr>
        <w:t>"</w:t>
      </w:r>
      <w:r>
        <w:rPr>
          <w:bCs/>
          <w:sz w:val="20"/>
          <w:szCs w:val="20"/>
        </w:rPr>
        <w:t xml:space="preserve">"Противодействие экстремизму и профилактика </w:t>
      </w:r>
    </w:p>
    <w:p w:rsidR="00175498" w:rsidRDefault="00175498" w:rsidP="00175498">
      <w:pPr>
        <w:ind w:firstLine="69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терроризма на территории  Ивантеевского </w:t>
      </w:r>
    </w:p>
    <w:p w:rsidR="00175498" w:rsidRDefault="00175498" w:rsidP="00175498">
      <w:pPr>
        <w:ind w:firstLine="69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 на 2015-2020 годы"</w:t>
      </w:r>
    </w:p>
    <w:p w:rsidR="00175498" w:rsidRPr="00175498" w:rsidRDefault="00175498" w:rsidP="00175498">
      <w:pPr>
        <w:ind w:firstLine="698"/>
        <w:jc w:val="right"/>
        <w:rPr>
          <w:bCs/>
          <w:sz w:val="20"/>
          <w:szCs w:val="20"/>
        </w:rPr>
      </w:pPr>
      <w:r w:rsidRPr="00175498">
        <w:rPr>
          <w:snapToGrid w:val="0"/>
          <w:sz w:val="20"/>
          <w:szCs w:val="20"/>
        </w:rPr>
        <w:t>30.1</w:t>
      </w:r>
      <w:r w:rsidR="00FA0751">
        <w:rPr>
          <w:snapToGrid w:val="0"/>
          <w:sz w:val="20"/>
          <w:szCs w:val="20"/>
        </w:rPr>
        <w:t>1</w:t>
      </w:r>
      <w:r w:rsidRPr="00175498">
        <w:rPr>
          <w:snapToGrid w:val="0"/>
          <w:sz w:val="20"/>
          <w:szCs w:val="20"/>
        </w:rPr>
        <w:t xml:space="preserve">.2017. № </w:t>
      </w:r>
      <w:r w:rsidR="00FA0751">
        <w:rPr>
          <w:snapToGrid w:val="0"/>
          <w:sz w:val="20"/>
          <w:szCs w:val="20"/>
        </w:rPr>
        <w:t>658</w:t>
      </w:r>
      <w:r w:rsidRPr="00175498">
        <w:rPr>
          <w:snapToGrid w:val="0"/>
          <w:sz w:val="20"/>
          <w:szCs w:val="20"/>
        </w:rPr>
        <w:t xml:space="preserve">                                                                            </w:t>
      </w:r>
    </w:p>
    <w:p w:rsidR="002043DF" w:rsidRPr="00394F24" w:rsidRDefault="002043DF" w:rsidP="002043D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Комплексная муниципальная программа</w:t>
      </w:r>
      <w:r w:rsidRPr="00D9022E"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 w:rsidRPr="00D9022E"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 на 2015-2020 годы"</w:t>
      </w:r>
      <w:r w:rsidRPr="00D9022E">
        <w:rPr>
          <w:b/>
          <w:bCs/>
          <w:color w:val="000000"/>
          <w:sz w:val="28"/>
          <w:szCs w:val="28"/>
        </w:rPr>
        <w:br/>
      </w:r>
      <w:r w:rsidRPr="00D9022E">
        <w:rPr>
          <w:b/>
          <w:bCs/>
          <w:color w:val="000000"/>
          <w:sz w:val="28"/>
          <w:szCs w:val="28"/>
        </w:rPr>
        <w:br/>
        <w:t xml:space="preserve">Паспорт комплексной муниципальной программы </w:t>
      </w:r>
    </w:p>
    <w:p w:rsidR="002043DF" w:rsidRPr="00D9022E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2043DF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</w:rPr>
      </w:pPr>
      <w:r w:rsidRPr="00D9022E">
        <w:rPr>
          <w:b/>
          <w:bCs/>
          <w:color w:val="000000"/>
          <w:sz w:val="28"/>
          <w:szCs w:val="28"/>
        </w:rPr>
        <w:t>на территории  Ивантеевского муниципального района на 2015-2020 годы</w:t>
      </w:r>
      <w:r w:rsidRPr="00981372">
        <w:rPr>
          <w:b/>
          <w:bCs/>
          <w:color w:val="000000"/>
        </w:rPr>
        <w:t>"</w:t>
      </w:r>
    </w:p>
    <w:p w:rsidR="002043DF" w:rsidRDefault="002043DF" w:rsidP="002043DF">
      <w:pPr>
        <w:shd w:val="clear" w:color="auto" w:fill="FFFFFF"/>
        <w:ind w:firstLine="180"/>
        <w:jc w:val="center"/>
        <w:rPr>
          <w:color w:val="000000"/>
        </w:rPr>
      </w:pPr>
    </w:p>
    <w:tbl>
      <w:tblPr>
        <w:tblW w:w="9923" w:type="dxa"/>
        <w:tblInd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2043DF" w:rsidRPr="00B3066E" w:rsidTr="00167EFB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Наименование   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Комплексная муниципальная программа:               </w:t>
            </w:r>
            <w:r w:rsidRPr="00981372">
              <w:rPr>
                <w:color w:val="000000"/>
              </w:rPr>
              <w:t> </w:t>
            </w:r>
            <w:r w:rsidRPr="00B3066E">
              <w:rPr>
                <w:color w:val="000000"/>
              </w:rPr>
              <w:br/>
              <w:t xml:space="preserve">"Противодействие экстремизму и  профилактика терроризма на территории </w:t>
            </w:r>
            <w:r w:rsidRPr="00981372">
              <w:rPr>
                <w:color w:val="000000"/>
              </w:rPr>
              <w:t xml:space="preserve">Ивантеевского </w:t>
            </w:r>
            <w:r w:rsidRPr="00981372">
              <w:rPr>
                <w:bCs/>
                <w:color w:val="000000"/>
              </w:rPr>
              <w:t>муниципального района на 2015-2020 годы</w:t>
            </w:r>
            <w:r w:rsidRPr="00981372">
              <w:rPr>
                <w:color w:val="000000"/>
              </w:rPr>
              <w:t xml:space="preserve"> </w:t>
            </w:r>
            <w:r w:rsidRPr="00B3066E">
              <w:rPr>
                <w:color w:val="000000"/>
              </w:rPr>
              <w:t>"</w:t>
            </w:r>
          </w:p>
        </w:tc>
      </w:tr>
      <w:tr w:rsidR="002043DF" w:rsidRPr="00B3066E" w:rsidTr="00167EFB">
        <w:trPr>
          <w:trHeight w:val="286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Заказчик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 xml:space="preserve">Администрация </w:t>
            </w:r>
            <w:r w:rsidRPr="00981372">
              <w:rPr>
                <w:color w:val="000000"/>
              </w:rPr>
              <w:t xml:space="preserve">Ивантеевского </w:t>
            </w:r>
            <w:r w:rsidRPr="00B3066E">
              <w:rPr>
                <w:color w:val="000000"/>
              </w:rPr>
              <w:t xml:space="preserve">муниципального </w:t>
            </w:r>
            <w:r w:rsidRPr="00981372">
              <w:rPr>
                <w:color w:val="000000"/>
              </w:rPr>
              <w:t>района</w:t>
            </w:r>
          </w:p>
        </w:tc>
      </w:tr>
      <w:tr w:rsidR="002043DF" w:rsidRPr="00B3066E" w:rsidTr="00167EFB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Исполнители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981372" w:rsidRDefault="002043DF" w:rsidP="00167EFB">
            <w:pPr>
              <w:spacing w:line="288" w:lineRule="atLeast"/>
              <w:ind w:left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 xml:space="preserve">Администрация </w:t>
            </w:r>
            <w:r w:rsidRPr="00981372">
              <w:rPr>
                <w:color w:val="000000"/>
              </w:rPr>
              <w:t xml:space="preserve">Ивантеевского </w:t>
            </w:r>
            <w:r w:rsidRPr="00981372">
              <w:rPr>
                <w:bCs/>
                <w:color w:val="000000"/>
              </w:rPr>
              <w:t xml:space="preserve">муниципального района </w:t>
            </w:r>
          </w:p>
          <w:p w:rsidR="002043DF" w:rsidRPr="00B3066E" w:rsidRDefault="002043DF" w:rsidP="00167EFB">
            <w:pPr>
              <w:spacing w:line="288" w:lineRule="atLeast"/>
              <w:ind w:left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учреждения и организации различных форм собственности;</w:t>
            </w:r>
          </w:p>
          <w:p w:rsidR="002043DF" w:rsidRPr="00B3066E" w:rsidRDefault="002043DF" w:rsidP="00167EFB">
            <w:pPr>
              <w:spacing w:line="288" w:lineRule="atLeast"/>
              <w:ind w:left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общественные организации и объединения; </w:t>
            </w:r>
          </w:p>
        </w:tc>
      </w:tr>
      <w:tr w:rsidR="002043DF" w:rsidRPr="00B3066E" w:rsidTr="00167EFB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Цели и задачи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981372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Утверждение основ гражданской идентичности как начала, объединяющего всех жителе</w:t>
            </w:r>
            <w:r w:rsidRPr="00981372">
              <w:rPr>
                <w:color w:val="000000"/>
              </w:rPr>
              <w:t>й</w:t>
            </w:r>
            <w:r w:rsidRPr="00B3066E">
              <w:rPr>
                <w:color w:val="000000"/>
              </w:rPr>
              <w:t xml:space="preserve"> </w:t>
            </w:r>
            <w:r w:rsidRPr="00981372">
              <w:rPr>
                <w:color w:val="000000"/>
              </w:rPr>
              <w:t xml:space="preserve">Ивантеевского </w:t>
            </w:r>
            <w:r w:rsidRPr="00981372">
              <w:rPr>
                <w:bCs/>
                <w:color w:val="000000"/>
              </w:rPr>
              <w:t xml:space="preserve">муниципального района 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4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2043DF" w:rsidRPr="00B3066E" w:rsidTr="00167EFB">
        <w:trPr>
          <w:trHeight w:val="20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201</w:t>
            </w:r>
            <w:r w:rsidRPr="00981372">
              <w:rPr>
                <w:color w:val="000000"/>
              </w:rPr>
              <w:t>5</w:t>
            </w:r>
            <w:r w:rsidRPr="00B3066E">
              <w:rPr>
                <w:color w:val="000000"/>
              </w:rPr>
              <w:t>-20</w:t>
            </w:r>
            <w:r w:rsidRPr="00981372">
              <w:rPr>
                <w:color w:val="000000"/>
              </w:rPr>
              <w:t>20</w:t>
            </w:r>
            <w:r w:rsidRPr="00B3066E">
              <w:rPr>
                <w:color w:val="000000"/>
              </w:rPr>
              <w:t xml:space="preserve"> годы в один этап.</w:t>
            </w:r>
            <w:r w:rsidRPr="00B3066E">
              <w:rPr>
                <w:color w:val="000000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2043DF" w:rsidRPr="00B3066E" w:rsidTr="00167EFB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Ожидаемые результаты от реализации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Обеспечение условий для успешной социокультурной адаптации молодежи из числа мигрантов.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lastRenderedPageBreak/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2043DF" w:rsidRPr="00B3066E" w:rsidRDefault="002043DF" w:rsidP="002043DF">
            <w:pPr>
              <w:numPr>
                <w:ilvl w:val="0"/>
                <w:numId w:val="5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  <w:tr w:rsidR="002043DF" w:rsidRPr="00B3066E" w:rsidTr="00167EFB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</w:pPr>
            <w:r w:rsidRPr="00B3066E">
              <w:lastRenderedPageBreak/>
              <w:t>Источники финансирования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2043DF" w:rsidRDefault="002043DF" w:rsidP="002043DF">
            <w:pPr>
              <w:pStyle w:val="a7"/>
              <w:ind w:left="0" w:right="-429" w:firstLine="208"/>
            </w:pPr>
            <w:proofErr w:type="gramStart"/>
            <w:r w:rsidRPr="002043DF">
              <w:t xml:space="preserve">« Всего по Программе: </w:t>
            </w:r>
            <w:r w:rsidR="002F457D">
              <w:t>195</w:t>
            </w:r>
            <w:r w:rsidRPr="002043DF">
              <w:rPr>
                <w:b/>
              </w:rPr>
              <w:t xml:space="preserve"> тыс</w:t>
            </w:r>
            <w:r w:rsidRPr="002043DF">
              <w:t xml:space="preserve">. руб., 2015 - 80 тыс. руб., 2016 – _5 тыс. руб., </w:t>
            </w:r>
            <w:r w:rsidRPr="002043DF">
              <w:rPr>
                <w:b/>
              </w:rPr>
              <w:t>2017 -  </w:t>
            </w:r>
            <w:r w:rsidR="002F457D">
              <w:rPr>
                <w:b/>
              </w:rPr>
              <w:t>95</w:t>
            </w:r>
            <w:r w:rsidRPr="002043DF">
              <w:t xml:space="preserve"> тыс. руб., 2018 - 5 тыс. руб., 2019 -5 тыс. руб., 2020 -  5 тыс. руб.»</w:t>
            </w:r>
            <w:proofErr w:type="gramEnd"/>
          </w:p>
          <w:p w:rsidR="002043DF" w:rsidRPr="001A59FE" w:rsidRDefault="002043DF" w:rsidP="00167EFB">
            <w:pPr>
              <w:ind w:firstLine="180"/>
              <w:jc w:val="both"/>
              <w:rPr>
                <w:bCs/>
              </w:rPr>
            </w:pPr>
            <w:r w:rsidRPr="00B3066E">
              <w:br/>
              <w:t xml:space="preserve">Финансирование Программы осуществляется из бюджета </w:t>
            </w:r>
            <w:r w:rsidRPr="001A59FE">
              <w:t xml:space="preserve">Ивантеевского </w:t>
            </w:r>
            <w:r w:rsidRPr="001A59FE">
              <w:rPr>
                <w:bCs/>
              </w:rPr>
              <w:t xml:space="preserve">муниципального района </w:t>
            </w:r>
          </w:p>
          <w:p w:rsidR="002043DF" w:rsidRPr="00B3066E" w:rsidRDefault="002043DF" w:rsidP="00167EFB">
            <w:pPr>
              <w:ind w:firstLine="180"/>
              <w:jc w:val="both"/>
            </w:pPr>
            <w:r w:rsidRPr="00B3066E"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</w:t>
            </w:r>
            <w:r w:rsidRPr="001A59FE">
              <w:t>10.04.2013 г.</w:t>
            </w:r>
            <w:r w:rsidRPr="00B3066E">
              <w:t xml:space="preserve"> N </w:t>
            </w:r>
            <w:r w:rsidRPr="001A59FE">
              <w:t>44</w:t>
            </w:r>
            <w:r w:rsidRPr="00B3066E">
              <w:t xml:space="preserve">-ФЗ "О </w:t>
            </w:r>
            <w:r w:rsidRPr="001A59FE">
              <w:t xml:space="preserve">контрактной системе в сфере закупок </w:t>
            </w:r>
            <w:r w:rsidRPr="00B3066E">
              <w:t xml:space="preserve"> товаров, выполнение  работ, оказание услуг для </w:t>
            </w:r>
            <w:r w:rsidRPr="001A59FE">
              <w:t xml:space="preserve">обеспечения </w:t>
            </w:r>
            <w:r w:rsidRPr="00B3066E">
              <w:t>государственных и   муниципальных нужд".</w:t>
            </w:r>
          </w:p>
        </w:tc>
      </w:tr>
      <w:tr w:rsidR="002043DF" w:rsidRPr="00B3066E" w:rsidTr="00167EFB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</w:pPr>
            <w:r w:rsidRPr="00B3066E">
              <w:t xml:space="preserve">Управление программой и </w:t>
            </w:r>
            <w:proofErr w:type="gramStart"/>
            <w:r w:rsidRPr="00B3066E">
              <w:t>контроль за</w:t>
            </w:r>
            <w:proofErr w:type="gramEnd"/>
            <w:r w:rsidRPr="00B3066E">
              <w:t xml:space="preserve"> её реализацией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jc w:val="both"/>
            </w:pPr>
            <w:proofErr w:type="gramStart"/>
            <w:r w:rsidRPr="00B3066E">
              <w:t>Контроль за</w:t>
            </w:r>
            <w:proofErr w:type="gramEnd"/>
            <w:r w:rsidRPr="00B3066E">
              <w:t xml:space="preserve"> выполнением настоящей Программы  осуществляет администрация </w:t>
            </w:r>
            <w:r w:rsidRPr="001A59FE">
              <w:t xml:space="preserve">Ивантеевского </w:t>
            </w:r>
            <w:r w:rsidRPr="001A59FE">
              <w:rPr>
                <w:bCs/>
              </w:rPr>
              <w:t>муниципального района</w:t>
            </w:r>
            <w:r w:rsidRPr="00B3066E">
              <w:t>, а также Совет депутатов </w:t>
            </w:r>
            <w:r w:rsidRPr="001A59FE">
              <w:t> </w:t>
            </w:r>
            <w:r w:rsidRPr="00B3066E">
              <w:t>в соответствии с полномочиями, установленными действующим законодательством</w:t>
            </w:r>
          </w:p>
        </w:tc>
      </w:tr>
      <w:tr w:rsidR="002043DF" w:rsidRPr="00B3066E" w:rsidTr="00167EFB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rPr>
                <w:color w:val="000000"/>
              </w:rPr>
            </w:pPr>
            <w:r w:rsidRPr="00B3066E">
              <w:rPr>
                <w:color w:val="000000"/>
              </w:rPr>
              <w:t>Разработчики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3DF" w:rsidRPr="00B3066E" w:rsidRDefault="002043DF" w:rsidP="00167EFB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 xml:space="preserve">Администрация </w:t>
            </w:r>
            <w:r w:rsidRPr="00981372">
              <w:rPr>
                <w:color w:val="000000"/>
              </w:rPr>
              <w:t xml:space="preserve">Ивантеевского </w:t>
            </w:r>
            <w:r w:rsidRPr="00981372">
              <w:rPr>
                <w:bCs/>
                <w:color w:val="000000"/>
              </w:rPr>
              <w:t xml:space="preserve">муниципального района </w:t>
            </w:r>
            <w:bookmarkStart w:id="0" w:name="_GoBack"/>
            <w:bookmarkEnd w:id="0"/>
          </w:p>
          <w:p w:rsidR="002043DF" w:rsidRPr="00B3066E" w:rsidRDefault="002043DF" w:rsidP="00167EFB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 </w:t>
            </w:r>
          </w:p>
          <w:p w:rsidR="002043DF" w:rsidRPr="00B3066E" w:rsidRDefault="002043DF" w:rsidP="00167EFB">
            <w:pPr>
              <w:ind w:firstLine="180"/>
              <w:jc w:val="both"/>
              <w:rPr>
                <w:color w:val="000000"/>
              </w:rPr>
            </w:pPr>
            <w:r w:rsidRPr="00B3066E">
              <w:rPr>
                <w:color w:val="000000"/>
              </w:rPr>
              <w:t> </w:t>
            </w:r>
          </w:p>
        </w:tc>
      </w:tr>
    </w:tbl>
    <w:p w:rsidR="002043DF" w:rsidRPr="00B3066E" w:rsidRDefault="002043DF" w:rsidP="002043DF">
      <w:pPr>
        <w:shd w:val="clear" w:color="auto" w:fill="FFFFFF"/>
        <w:ind w:firstLine="180"/>
        <w:jc w:val="center"/>
        <w:rPr>
          <w:color w:val="000000"/>
        </w:rPr>
      </w:pPr>
    </w:p>
    <w:p w:rsidR="002043DF" w:rsidRPr="00394F24" w:rsidRDefault="002043DF" w:rsidP="002043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43DF" w:rsidRPr="00394F24" w:rsidRDefault="002043DF" w:rsidP="002043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545EF" w:rsidRPr="008233B6" w:rsidRDefault="00A545EF" w:rsidP="00A545E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8233B6">
        <w:rPr>
          <w:sz w:val="28"/>
          <w:szCs w:val="28"/>
        </w:rPr>
        <w:t>ерно:</w:t>
      </w:r>
    </w:p>
    <w:p w:rsidR="00A545EF" w:rsidRPr="008233B6" w:rsidRDefault="00A545EF" w:rsidP="00A545EF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233B6">
        <w:rPr>
          <w:sz w:val="28"/>
          <w:szCs w:val="28"/>
        </w:rPr>
        <w:t>правляющая делами администрации</w:t>
      </w:r>
    </w:p>
    <w:p w:rsidR="00A545EF" w:rsidRDefault="00A545EF" w:rsidP="00A545EF">
      <w:r w:rsidRPr="008233B6">
        <w:rPr>
          <w:sz w:val="28"/>
          <w:szCs w:val="28"/>
        </w:rPr>
        <w:t>Ив</w:t>
      </w:r>
      <w:r>
        <w:rPr>
          <w:sz w:val="28"/>
          <w:szCs w:val="28"/>
        </w:rPr>
        <w:t>а</w:t>
      </w:r>
      <w:r w:rsidRPr="008233B6">
        <w:rPr>
          <w:sz w:val="28"/>
          <w:szCs w:val="28"/>
        </w:rPr>
        <w:t>нтеевского муниципального района                                     А.М.</w:t>
      </w:r>
      <w:r>
        <w:rPr>
          <w:sz w:val="28"/>
          <w:szCs w:val="28"/>
        </w:rPr>
        <w:t xml:space="preserve"> </w:t>
      </w:r>
      <w:r w:rsidRPr="008233B6">
        <w:rPr>
          <w:sz w:val="28"/>
          <w:szCs w:val="28"/>
        </w:rPr>
        <w:t>Грачева</w:t>
      </w: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Pr="00BB45D9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jc w:val="both"/>
      </w:pPr>
    </w:p>
    <w:p w:rsidR="002043DF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Программа</w:t>
      </w:r>
    </w:p>
    <w:p w:rsidR="002043DF" w:rsidRDefault="002043DF" w:rsidP="002043DF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 xml:space="preserve"> "Противодействие экстремизму и профилактика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D9022E">
        <w:rPr>
          <w:b/>
          <w:bCs/>
          <w:color w:val="000000"/>
          <w:sz w:val="28"/>
          <w:szCs w:val="28"/>
        </w:rPr>
        <w:t xml:space="preserve">терроризма </w:t>
      </w:r>
    </w:p>
    <w:p w:rsidR="002043DF" w:rsidRPr="005753DD" w:rsidRDefault="002043DF" w:rsidP="002043DF">
      <w:pPr>
        <w:shd w:val="clear" w:color="auto" w:fill="FFFFFF"/>
        <w:ind w:firstLine="180"/>
        <w:jc w:val="center"/>
        <w:rPr>
          <w:b/>
          <w:bCs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на территории Ивантеевского муниципального района на 2015-2020 годы "</w:t>
      </w:r>
      <w:r w:rsidRPr="00D9022E">
        <w:rPr>
          <w:b/>
          <w:bCs/>
          <w:color w:val="000000"/>
          <w:sz w:val="28"/>
          <w:szCs w:val="28"/>
        </w:rPr>
        <w:br/>
      </w:r>
      <w:r w:rsidRPr="00D9022E">
        <w:rPr>
          <w:b/>
          <w:bCs/>
          <w:color w:val="000000"/>
          <w:sz w:val="28"/>
          <w:szCs w:val="28"/>
        </w:rPr>
        <w:br/>
      </w:r>
      <w:r w:rsidRPr="005753DD">
        <w:rPr>
          <w:b/>
          <w:bCs/>
          <w:sz w:val="28"/>
          <w:szCs w:val="28"/>
        </w:rPr>
        <w:t>I. Оценка исходной ситуации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Предусмотренные программой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действовавшей на территории района аналогичной программы.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Несмотря на предпринимаемые меры, для безопасности в районе требуется дальнейшее применение программного метода. Экономическая нестабильность в стране, снижение жизненного уровня населения, изменение миграционных процессов, социальная напряженность обусловливают сохранение различных видов угроз устойчивому развитию района. 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иногородними, ранее судимыми лицами и лицами, не имеющими постоянного источника дохода.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 xml:space="preserve">В соответствии с </w:t>
      </w:r>
      <w:hyperlink r:id="rId11" w:history="1">
        <w:r w:rsidRPr="005753DD">
          <w:rPr>
            <w:rStyle w:val="a5"/>
            <w:sz w:val="28"/>
            <w:szCs w:val="28"/>
          </w:rPr>
          <w:t>пунктом "б" части 1 статьи 72</w:t>
        </w:r>
      </w:hyperlink>
      <w:r w:rsidRPr="005753DD">
        <w:rPr>
          <w:sz w:val="28"/>
          <w:szCs w:val="28"/>
        </w:rPr>
        <w:t xml:space="preserve"> Конституции Российской Федерации вопросы обеспечения законности, правопорядка, общественной безопасности отнесены к предметам совместного ведения Российской Федерации и субъектов Российской Федерации. Одним из способов реализации названной нормы является выполнение мероприятий программы правоохранительной направленности.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 xml:space="preserve">Кроме того, разработка и принятие программы обусловлена необходимостью </w:t>
      </w:r>
      <w:proofErr w:type="gramStart"/>
      <w:r w:rsidRPr="005753DD">
        <w:rPr>
          <w:sz w:val="28"/>
          <w:szCs w:val="28"/>
        </w:rPr>
        <w:t>интеграции усилий органов исполнительной власти области</w:t>
      </w:r>
      <w:proofErr w:type="gramEnd"/>
      <w:r w:rsidRPr="005753DD">
        <w:rPr>
          <w:sz w:val="28"/>
          <w:szCs w:val="28"/>
        </w:rPr>
        <w:t xml:space="preserve">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Оценивая оперативную обстановку, можно предположить в перспективе на последующие годы рост преступлений, в том числе относящихся к категории тяжких и особо тяжких.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 xml:space="preserve">Вместе с тем реализация </w:t>
      </w:r>
      <w:hyperlink r:id="rId12" w:history="1">
        <w:r w:rsidRPr="005753DD">
          <w:rPr>
            <w:rStyle w:val="a5"/>
            <w:sz w:val="28"/>
            <w:szCs w:val="28"/>
          </w:rPr>
          <w:t xml:space="preserve"> муниципальной программы</w:t>
        </w:r>
      </w:hyperlink>
      <w:r w:rsidRPr="005753DD">
        <w:rPr>
          <w:sz w:val="28"/>
          <w:szCs w:val="28"/>
        </w:rPr>
        <w:t xml:space="preserve"> </w:t>
      </w:r>
      <w:r w:rsidRPr="005753DD">
        <w:rPr>
          <w:bCs/>
          <w:sz w:val="28"/>
          <w:szCs w:val="28"/>
        </w:rPr>
        <w:t>"Противодействие экстремизму и профилактика терроризма на территории  Ивантеевского муниципального района на 2015-2020 годы"</w:t>
      </w:r>
      <w:r w:rsidRPr="005753DD">
        <w:rPr>
          <w:sz w:val="28"/>
          <w:szCs w:val="28"/>
        </w:rPr>
        <w:t xml:space="preserve"> позволила активизировать работу по изъятию добровольно сданного незаконно хранящегося оружия, боеприпасов, </w:t>
      </w:r>
      <w:r w:rsidRPr="005753DD">
        <w:rPr>
          <w:sz w:val="28"/>
          <w:szCs w:val="28"/>
        </w:rPr>
        <w:lastRenderedPageBreak/>
        <w:t>взрывчатых веществ и взрывных устройств путем выплат денежного вознаграждения в размерах, определенных Правительством области.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 xml:space="preserve">Обеспечено проведение разъяснительной работы с использованием средств массовой информации, размещение информации на </w:t>
      </w:r>
      <w:hyperlink r:id="rId13" w:history="1">
        <w:r w:rsidRPr="005753DD">
          <w:rPr>
            <w:rStyle w:val="a5"/>
            <w:sz w:val="28"/>
            <w:szCs w:val="28"/>
          </w:rPr>
          <w:t>сайте</w:t>
        </w:r>
      </w:hyperlink>
      <w:r w:rsidRPr="005753DD">
        <w:rPr>
          <w:sz w:val="28"/>
          <w:szCs w:val="28"/>
        </w:rPr>
        <w:t xml:space="preserve"> администрации Ивантеевского муниципального района.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 xml:space="preserve">Проведение мероприятий по изъятию добровольно сданного незаконно хранящегося оружия, боеприпасов, взрывчатых веществ и взрывных явилось одним из факторов, способствовавших снижению числа преступлений, совершенных с применением огнестрельного оружия. 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За 9 месяцев 201</w:t>
      </w:r>
      <w:r w:rsidR="00FA0751">
        <w:rPr>
          <w:sz w:val="28"/>
          <w:szCs w:val="28"/>
        </w:rPr>
        <w:t>7</w:t>
      </w:r>
      <w:r w:rsidRPr="005753DD">
        <w:rPr>
          <w:sz w:val="28"/>
          <w:szCs w:val="28"/>
        </w:rPr>
        <w:t xml:space="preserve"> года в дежурную часть отдела полиции № 1 в составе МО МВД РФ «Пугачевский» поступило 1105 заявлений, сообщений и иной информации о происшествиях (-9,3%), в том числе о преступлениях 93 (-3,1%). На 9.1 % (с 11 до 10) сократилось число тяжких и особо тяжких преступлений. Уровень преступности в районе составил 64.6 преступлений на десять тысяч населения </w:t>
      </w:r>
      <w:proofErr w:type="gramStart"/>
      <w:r w:rsidRPr="005753DD">
        <w:rPr>
          <w:sz w:val="28"/>
          <w:szCs w:val="28"/>
        </w:rPr>
        <w:t>при</w:t>
      </w:r>
      <w:proofErr w:type="gramEnd"/>
      <w:r w:rsidRPr="005753DD">
        <w:rPr>
          <w:sz w:val="28"/>
          <w:szCs w:val="28"/>
        </w:rPr>
        <w:t xml:space="preserve"> средне областном показателе-82.7.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В текущем году силами правоохранительных органов района раскрыто 80 преступлений, 65 из которых, сотрудниками отделения полиции. Нераскрытыми остались 13 преступлений.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Общий показатель раскрываемости преступлений за 9 месяцев 201</w:t>
      </w:r>
      <w:r w:rsidR="00FA0751">
        <w:rPr>
          <w:sz w:val="28"/>
          <w:szCs w:val="28"/>
        </w:rPr>
        <w:t>7</w:t>
      </w:r>
      <w:r w:rsidRPr="005753DD">
        <w:rPr>
          <w:sz w:val="28"/>
          <w:szCs w:val="28"/>
        </w:rPr>
        <w:t xml:space="preserve"> года составил 86.0 %, тяжких и особо тяжких составов-84.6%.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По видам: совершено 30 преступлений против личност</w:t>
      </w:r>
      <w:proofErr w:type="gramStart"/>
      <w:r w:rsidRPr="005753DD">
        <w:rPr>
          <w:sz w:val="28"/>
          <w:szCs w:val="28"/>
        </w:rPr>
        <w:t>и-</w:t>
      </w:r>
      <w:proofErr w:type="gramEnd"/>
      <w:r w:rsidRPr="005753DD">
        <w:rPr>
          <w:sz w:val="28"/>
          <w:szCs w:val="28"/>
        </w:rPr>
        <w:t xml:space="preserve"> раскрываемость составила 96.2 %; против собственности- 46, раскрываемость составила71,8%, грабежей-4, в том числе тяжкие 1, раскрываемость 100%. По «горячим следам» раскрыто 10 преступлений. Раскрыто 2 преступления «прошлых лет».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В целом по району не допущено преступлений против общественной безопасности и общественного порядка, убийств, разбойных нападений, роста подростковой преступности; преступлений, совершенных в общественных местах.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За 9 месяцев 201</w:t>
      </w:r>
      <w:r w:rsidR="00FA0751">
        <w:rPr>
          <w:sz w:val="28"/>
          <w:szCs w:val="28"/>
        </w:rPr>
        <w:t>7</w:t>
      </w:r>
      <w:r w:rsidRPr="005753DD">
        <w:rPr>
          <w:sz w:val="28"/>
          <w:szCs w:val="28"/>
        </w:rPr>
        <w:t xml:space="preserve"> года выявлено и раскрыто 3 преступлений, связанных с незаконным оборотом оружия и 5 преступлений, связанных с незаконным оборотом наркотиков, в том числе 1 факт сбыта наркотиков. Не допущено фактов хищения оружия и преступлений, совершенных с применением оружия.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Из незаконного оборота изъято 70 гр. наркотических  средств растительного происхождения.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 xml:space="preserve">Сократилось количество преступлений, совершенных ранее совершавшими с 67 до 48, в том числе ранее судимыми с 42 до 26, совершенных в состоянии алкогольного опьянения с 36 до 21, лицами без постоянного источника доходов </w:t>
      </w:r>
      <w:proofErr w:type="gramStart"/>
      <w:r w:rsidRPr="005753DD">
        <w:rPr>
          <w:sz w:val="28"/>
          <w:szCs w:val="28"/>
        </w:rPr>
        <w:t>с</w:t>
      </w:r>
      <w:proofErr w:type="gramEnd"/>
      <w:r w:rsidRPr="005753DD">
        <w:rPr>
          <w:sz w:val="28"/>
          <w:szCs w:val="28"/>
        </w:rPr>
        <w:t xml:space="preserve"> 68 до 58. Зарегистрировано 3 преступления совершенными несовершеннолетними. В общественных местах совершено 8 преступлений (-27,3%), из них 5 на улице, (-28,6%), удельный вес преступлений данной категории составил соответственно 8.6 % и 5.4%.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К уголовной ответственности за совершение преступлений привлечено 78 лиц. В структуре лиц, совершивших преступления, 49-лица, имеющие криминальный опыт, в том числе ранее судимые 53; 37-совершившие преступления в состоянии алкогольного опьянения; 54- без постоянного источника дохода, 22-женщин; 4 несовершеннолетних.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lastRenderedPageBreak/>
        <w:t>За 9 месяцев 201</w:t>
      </w:r>
      <w:r w:rsidR="00FA0751">
        <w:rPr>
          <w:sz w:val="28"/>
          <w:szCs w:val="28"/>
        </w:rPr>
        <w:t>7</w:t>
      </w:r>
      <w:r w:rsidRPr="005753DD">
        <w:rPr>
          <w:sz w:val="28"/>
          <w:szCs w:val="28"/>
        </w:rPr>
        <w:t xml:space="preserve"> года личным составом отделения полиции выявлено 1924 административных правонарушений (-34.9) в том числе: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За появление в общественных местах в нетрезвом состоянии и распитие спиртных напитков-337;</w:t>
      </w:r>
    </w:p>
    <w:p w:rsidR="002043DF" w:rsidRPr="005753DD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Мелкое хулиганство-60;</w:t>
      </w:r>
    </w:p>
    <w:p w:rsidR="002043DF" w:rsidRDefault="002043DF" w:rsidP="002043DF">
      <w:pPr>
        <w:ind w:firstLine="708"/>
        <w:jc w:val="both"/>
        <w:rPr>
          <w:sz w:val="28"/>
          <w:szCs w:val="28"/>
        </w:rPr>
      </w:pPr>
      <w:r w:rsidRPr="005753DD">
        <w:rPr>
          <w:sz w:val="28"/>
          <w:szCs w:val="28"/>
        </w:rPr>
        <w:t>За ненадлежащее исполнение родительских обязанностей по воспитанию и содержа</w:t>
      </w:r>
      <w:r>
        <w:rPr>
          <w:sz w:val="28"/>
          <w:szCs w:val="28"/>
        </w:rPr>
        <w:t>нию детей-95;</w:t>
      </w:r>
    </w:p>
    <w:p w:rsidR="002043DF" w:rsidRDefault="002043DF" w:rsidP="0020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</w:t>
      </w:r>
      <w:proofErr w:type="gramStart"/>
      <w:r>
        <w:rPr>
          <w:sz w:val="28"/>
          <w:szCs w:val="28"/>
        </w:rPr>
        <w:t>паспортных</w:t>
      </w:r>
      <w:proofErr w:type="gramEnd"/>
      <w:r>
        <w:rPr>
          <w:sz w:val="28"/>
          <w:szCs w:val="28"/>
        </w:rPr>
        <w:t xml:space="preserve"> правил-75;</w:t>
      </w:r>
    </w:p>
    <w:p w:rsidR="002043DF" w:rsidRDefault="002043DF" w:rsidP="0020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Неуплата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штрафа-222;</w:t>
      </w:r>
    </w:p>
    <w:p w:rsidR="002043DF" w:rsidRPr="007E3099" w:rsidRDefault="002043DF" w:rsidP="00204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Наложено штрафных санкций на сумму 1038 тысяч рублей; взыскано 697 тыс. руб. </w:t>
      </w:r>
      <w:proofErr w:type="spellStart"/>
      <w:r>
        <w:rPr>
          <w:sz w:val="28"/>
          <w:szCs w:val="28"/>
        </w:rPr>
        <w:t>Взыскаемость</w:t>
      </w:r>
      <w:proofErr w:type="spellEnd"/>
      <w:r>
        <w:rPr>
          <w:sz w:val="28"/>
          <w:szCs w:val="28"/>
        </w:rPr>
        <w:t xml:space="preserve"> составила 67.2%.</w:t>
      </w:r>
    </w:p>
    <w:p w:rsidR="002043DF" w:rsidRDefault="002043DF" w:rsidP="002043DF">
      <w:pPr>
        <w:ind w:firstLine="680"/>
        <w:jc w:val="both"/>
        <w:rPr>
          <w:sz w:val="28"/>
          <w:szCs w:val="28"/>
        </w:rPr>
      </w:pPr>
      <w:r w:rsidRPr="007E3099">
        <w:rPr>
          <w:sz w:val="28"/>
          <w:szCs w:val="28"/>
        </w:rPr>
        <w:t xml:space="preserve">Приняты меры по привлечению общественных формирований правоохранительной направленности к охране правопорядка на территории </w:t>
      </w:r>
      <w:r>
        <w:rPr>
          <w:sz w:val="28"/>
          <w:szCs w:val="28"/>
        </w:rPr>
        <w:t>района</w:t>
      </w:r>
      <w:r w:rsidRPr="007E3099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Общество  ведёт активную работу  и  осуществляет взаимодействие с администрацией района. Представители Ивантеевского станичного казачьего общества приглашаются на заседания районных собраний, общественные советы, совещания, сходы граждан. Атаман общества, Родин Николай Александрович, включен в состав Общественного Совета. На всех культурно-массовых мероприятиях, такие как День России, День молодёжи,  вечер Шансона, День семьи, любви и верности и мн. др. - казаки района не только осуществляют охрану общественного порядка, но и являются активными участниками. Это играет огромную роль в профилактике правонарушений на территории района и обеспечивает антитеррористическую безопасность в период проведения праздничных мероприятий.</w:t>
      </w:r>
    </w:p>
    <w:p w:rsidR="002043DF" w:rsidRDefault="002043DF" w:rsidP="00204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всех муниципальных образованиях действуют добровольные народные дружины. В них задействованы  223 человека. Члены общества казаков, совместно с дружинниками, принимают участие в мероприятиях по обеспечению общественного порядка, что является примером для молодёжи в пропаганде патриотического воспитания и здорового образа жизни.</w:t>
      </w:r>
    </w:p>
    <w:p w:rsidR="002043DF" w:rsidRPr="00D9022E" w:rsidRDefault="002043DF" w:rsidP="002043DF">
      <w:pPr>
        <w:shd w:val="clear" w:color="auto" w:fill="FFFFFF"/>
        <w:ind w:firstLine="180"/>
        <w:jc w:val="center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b/>
          <w:bCs/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2. Цель и задачи Программы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Основными задачами реализации Программы являются: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 w:rsidRPr="00D9022E">
        <w:rPr>
          <w:bCs/>
          <w:color w:val="000000"/>
          <w:sz w:val="28"/>
          <w:szCs w:val="28"/>
        </w:rPr>
        <w:t xml:space="preserve">Ивантеевского муниципального района 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• воспитание культуры толерантности и межнационального согласия;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lastRenderedPageBreak/>
        <w:t>• достижение необходимого уровня правовой культуры граждан как основы толерантного сознания и поведения;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043DF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043DF" w:rsidRPr="00D9022E" w:rsidRDefault="002043DF" w:rsidP="002043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b/>
          <w:bCs/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3. Основные мероприятия Программы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В сфере культуры и воспитании молодежи: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утверждение концепции много культурности и многоукладности российской жизни;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 xml:space="preserve">В сфере организации работы  библиотечной системы </w:t>
      </w:r>
      <w:r w:rsidRPr="00D9022E">
        <w:rPr>
          <w:bCs/>
          <w:color w:val="000000"/>
          <w:sz w:val="28"/>
          <w:szCs w:val="28"/>
        </w:rPr>
        <w:t>Ивантеевского муниципального района</w:t>
      </w:r>
      <w:r w:rsidRPr="00D9022E">
        <w:rPr>
          <w:color w:val="000000"/>
          <w:sz w:val="28"/>
          <w:szCs w:val="28"/>
        </w:rPr>
        <w:t>: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2043DF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lastRenderedPageBreak/>
        <w:t>- не упоминать без крайней необходимости этническую принадлежность персонажей журналистских материалов;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 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>4. Управление Программой</w:t>
      </w:r>
    </w:p>
    <w:p w:rsidR="002043DF" w:rsidRDefault="002043DF" w:rsidP="002043DF">
      <w:pPr>
        <w:shd w:val="clear" w:color="auto" w:fill="FFFFFF"/>
        <w:ind w:firstLine="180"/>
        <w:jc w:val="both"/>
        <w:rPr>
          <w:b/>
          <w:bCs/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D9022E">
        <w:rPr>
          <w:bCs/>
          <w:color w:val="000000"/>
          <w:sz w:val="28"/>
          <w:szCs w:val="28"/>
        </w:rPr>
        <w:t>Ивантеевского муниципального района</w:t>
      </w:r>
      <w:r w:rsidRPr="00D9022E">
        <w:rPr>
          <w:b/>
          <w:bCs/>
          <w:color w:val="000000"/>
          <w:sz w:val="28"/>
          <w:szCs w:val="28"/>
        </w:rPr>
        <w:t xml:space="preserve"> </w:t>
      </w: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b/>
          <w:bCs/>
          <w:color w:val="000000"/>
          <w:sz w:val="28"/>
          <w:szCs w:val="28"/>
        </w:rPr>
        <w:t xml:space="preserve">5. </w:t>
      </w:r>
      <w:proofErr w:type="gramStart"/>
      <w:r w:rsidRPr="00D9022E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D9022E">
        <w:rPr>
          <w:b/>
          <w:bCs/>
          <w:color w:val="000000"/>
          <w:sz w:val="28"/>
          <w:szCs w:val="28"/>
        </w:rPr>
        <w:t xml:space="preserve"> исполнением Программы</w:t>
      </w:r>
    </w:p>
    <w:p w:rsidR="00341BC1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t xml:space="preserve">Осуществляют администрация </w:t>
      </w:r>
      <w:r w:rsidRPr="00D9022E">
        <w:rPr>
          <w:bCs/>
          <w:color w:val="000000"/>
          <w:sz w:val="28"/>
          <w:szCs w:val="28"/>
        </w:rPr>
        <w:t xml:space="preserve">Ивантеевского муниципального района </w:t>
      </w:r>
      <w:r w:rsidRPr="00D9022E">
        <w:rPr>
          <w:color w:val="000000"/>
          <w:sz w:val="28"/>
          <w:szCs w:val="28"/>
        </w:rPr>
        <w:t>в соответствии с полномочиями, установленными законодательством.</w:t>
      </w: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341BC1" w:rsidRDefault="00341BC1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</w:p>
    <w:p w:rsidR="002043DF" w:rsidRPr="00D9022E" w:rsidRDefault="002043DF" w:rsidP="002043DF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D9022E">
        <w:rPr>
          <w:color w:val="000000"/>
          <w:sz w:val="28"/>
          <w:szCs w:val="28"/>
        </w:rPr>
        <w:br/>
      </w:r>
    </w:p>
    <w:p w:rsidR="002043DF" w:rsidRPr="007E3099" w:rsidRDefault="002043DF" w:rsidP="002043DF">
      <w:pPr>
        <w:shd w:val="clear" w:color="auto" w:fill="FFFFFF"/>
        <w:ind w:firstLine="180"/>
        <w:jc w:val="both"/>
        <w:rPr>
          <w:sz w:val="28"/>
          <w:szCs w:val="28"/>
        </w:rPr>
      </w:pPr>
      <w:r w:rsidRPr="00D9022E">
        <w:rPr>
          <w:color w:val="000000"/>
          <w:sz w:val="28"/>
          <w:szCs w:val="28"/>
        </w:rPr>
        <w:t> </w:t>
      </w:r>
    </w:p>
    <w:p w:rsidR="002043DF" w:rsidRPr="007E3099" w:rsidRDefault="002043DF" w:rsidP="002043DF">
      <w:pPr>
        <w:jc w:val="both"/>
        <w:rPr>
          <w:sz w:val="28"/>
          <w:szCs w:val="28"/>
        </w:rPr>
      </w:pPr>
    </w:p>
    <w:p w:rsidR="002043DF" w:rsidRPr="007E3099" w:rsidRDefault="002043DF" w:rsidP="002043DF">
      <w:pPr>
        <w:jc w:val="both"/>
        <w:rPr>
          <w:sz w:val="28"/>
          <w:szCs w:val="28"/>
        </w:rPr>
      </w:pPr>
    </w:p>
    <w:p w:rsidR="002043DF" w:rsidRDefault="002043DF" w:rsidP="002043DF">
      <w:pPr>
        <w:rPr>
          <w:sz w:val="28"/>
          <w:szCs w:val="28"/>
        </w:rPr>
      </w:pPr>
    </w:p>
    <w:p w:rsidR="002043DF" w:rsidRPr="008233B6" w:rsidRDefault="002043DF" w:rsidP="002043D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8233B6">
        <w:rPr>
          <w:sz w:val="28"/>
          <w:szCs w:val="28"/>
        </w:rPr>
        <w:t>ерно:</w:t>
      </w:r>
    </w:p>
    <w:p w:rsidR="002043DF" w:rsidRPr="008233B6" w:rsidRDefault="002043DF" w:rsidP="002043DF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233B6">
        <w:rPr>
          <w:sz w:val="28"/>
          <w:szCs w:val="28"/>
        </w:rPr>
        <w:t>правляющая делами администрации</w:t>
      </w:r>
    </w:p>
    <w:p w:rsidR="002043DF" w:rsidRDefault="002043DF" w:rsidP="002043DF">
      <w:r w:rsidRPr="008233B6">
        <w:rPr>
          <w:sz w:val="28"/>
          <w:szCs w:val="28"/>
        </w:rPr>
        <w:t>Ив</w:t>
      </w:r>
      <w:r>
        <w:rPr>
          <w:sz w:val="28"/>
          <w:szCs w:val="28"/>
        </w:rPr>
        <w:t>а</w:t>
      </w:r>
      <w:r w:rsidRPr="008233B6">
        <w:rPr>
          <w:sz w:val="28"/>
          <w:szCs w:val="28"/>
        </w:rPr>
        <w:t>нтеевского муниципального района                                     А.М.</w:t>
      </w:r>
      <w:r w:rsidR="00341BC1">
        <w:rPr>
          <w:sz w:val="28"/>
          <w:szCs w:val="28"/>
        </w:rPr>
        <w:t xml:space="preserve"> </w:t>
      </w:r>
      <w:r w:rsidRPr="008233B6">
        <w:rPr>
          <w:sz w:val="28"/>
          <w:szCs w:val="28"/>
        </w:rPr>
        <w:t>Грачева</w:t>
      </w:r>
    </w:p>
    <w:p w:rsidR="002043DF" w:rsidRDefault="002043DF" w:rsidP="002043DF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2043DF" w:rsidRDefault="002043DF" w:rsidP="002043DF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sub_1100"/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  <w:bookmarkStart w:id="2" w:name="sub_10100"/>
      <w:bookmarkEnd w:id="1"/>
    </w:p>
    <w:p w:rsidR="00334A05" w:rsidRDefault="00334A05" w:rsidP="00334A05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  <w:sectPr w:rsidR="00334A05">
          <w:footerReference w:type="even" r:id="rId14"/>
          <w:footerReference w:type="default" r:id="rId15"/>
          <w:pgSz w:w="11904" w:h="16834"/>
          <w:pgMar w:top="720" w:right="1134" w:bottom="902" w:left="851" w:header="720" w:footer="720" w:gutter="0"/>
          <w:cols w:space="720"/>
        </w:sectPr>
      </w:pPr>
    </w:p>
    <w:bookmarkEnd w:id="2"/>
    <w:p w:rsidR="00870F8B" w:rsidRPr="00225E69" w:rsidRDefault="00870F8B" w:rsidP="00D9153A">
      <w:pPr>
        <w:ind w:left="9498"/>
        <w:jc w:val="right"/>
        <w:rPr>
          <w:rStyle w:val="aa"/>
          <w:b w:val="0"/>
          <w:color w:val="auto"/>
          <w:sz w:val="22"/>
          <w:szCs w:val="22"/>
        </w:rPr>
      </w:pPr>
      <w:r w:rsidRPr="00225E69">
        <w:rPr>
          <w:rStyle w:val="aa"/>
          <w:b w:val="0"/>
          <w:color w:val="auto"/>
          <w:sz w:val="22"/>
          <w:szCs w:val="22"/>
        </w:rPr>
        <w:lastRenderedPageBreak/>
        <w:t>Приложение N </w:t>
      </w:r>
      <w:r w:rsidR="00D9153A" w:rsidRPr="00225E69">
        <w:rPr>
          <w:rStyle w:val="aa"/>
          <w:b w:val="0"/>
          <w:color w:val="auto"/>
          <w:sz w:val="22"/>
          <w:szCs w:val="22"/>
        </w:rPr>
        <w:t>1</w:t>
      </w:r>
      <w:r w:rsidRPr="00225E69">
        <w:rPr>
          <w:rStyle w:val="aa"/>
          <w:b w:val="0"/>
          <w:color w:val="auto"/>
          <w:sz w:val="22"/>
          <w:szCs w:val="22"/>
        </w:rPr>
        <w:br/>
        <w:t xml:space="preserve">к </w:t>
      </w:r>
      <w:hyperlink r:id="rId16" w:anchor="sub_1000" w:history="1">
        <w:r w:rsidRPr="00225E69">
          <w:rPr>
            <w:rStyle w:val="a5"/>
            <w:bCs/>
            <w:color w:val="auto"/>
            <w:sz w:val="22"/>
            <w:szCs w:val="22"/>
          </w:rPr>
          <w:t>Постановлению</w:t>
        </w:r>
      </w:hyperlink>
      <w:r w:rsidRPr="00225E69">
        <w:rPr>
          <w:rStyle w:val="aa"/>
          <w:b w:val="0"/>
          <w:color w:val="auto"/>
          <w:sz w:val="22"/>
          <w:szCs w:val="22"/>
        </w:rPr>
        <w:t xml:space="preserve"> администрации Ивантеевского МР </w:t>
      </w:r>
    </w:p>
    <w:p w:rsidR="00334A05" w:rsidRPr="005A2EBD" w:rsidRDefault="005A2EBD" w:rsidP="00334A05">
      <w:pPr>
        <w:ind w:firstLine="698"/>
        <w:jc w:val="right"/>
        <w:rPr>
          <w:sz w:val="22"/>
          <w:szCs w:val="22"/>
        </w:rPr>
      </w:pPr>
      <w:r w:rsidRPr="005A2EBD">
        <w:rPr>
          <w:snapToGrid w:val="0"/>
          <w:sz w:val="22"/>
          <w:szCs w:val="22"/>
        </w:rPr>
        <w:t>от  30.1</w:t>
      </w:r>
      <w:r w:rsidR="00FA0751">
        <w:rPr>
          <w:snapToGrid w:val="0"/>
          <w:sz w:val="22"/>
          <w:szCs w:val="22"/>
        </w:rPr>
        <w:t>1</w:t>
      </w:r>
      <w:r w:rsidRPr="005A2EBD">
        <w:rPr>
          <w:snapToGrid w:val="0"/>
          <w:sz w:val="22"/>
          <w:szCs w:val="22"/>
        </w:rPr>
        <w:t xml:space="preserve">.2017. № </w:t>
      </w:r>
      <w:r w:rsidR="00FA0751">
        <w:rPr>
          <w:snapToGrid w:val="0"/>
          <w:sz w:val="22"/>
          <w:szCs w:val="22"/>
        </w:rPr>
        <w:t>658</w:t>
      </w:r>
    </w:p>
    <w:p w:rsidR="00334A05" w:rsidRDefault="00334A05" w:rsidP="00334A05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334A05" w:rsidRDefault="00334A05" w:rsidP="00334A05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 на 2015-2020 годы"</w:t>
      </w:r>
    </w:p>
    <w:p w:rsidR="00334A05" w:rsidRDefault="00334A05" w:rsidP="00334A05">
      <w:pPr>
        <w:jc w:val="center"/>
        <w:rPr>
          <w:b/>
          <w:bCs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193"/>
        <w:gridCol w:w="358"/>
        <w:gridCol w:w="696"/>
        <w:gridCol w:w="155"/>
        <w:gridCol w:w="978"/>
        <w:gridCol w:w="2007"/>
        <w:gridCol w:w="558"/>
        <w:gridCol w:w="1890"/>
        <w:gridCol w:w="1229"/>
      </w:tblGrid>
      <w:tr w:rsidR="00334A05" w:rsidTr="00334A05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 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и наименование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Последствия не реализации ведомственной программы и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34A05" w:rsidTr="00334A05"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</w:tr>
      <w:bookmarkStart w:id="3" w:name="sub_10210"/>
      <w:tr w:rsidR="00334A05" w:rsidTr="00334A05">
        <w:trPr>
          <w:trHeight w:val="14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9305E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fldChar w:fldCharType="begin"/>
            </w:r>
            <w:r w:rsidR="00334A05">
              <w:instrText xml:space="preserve"> HYPERLINK "file:///H:\\Гражданская%20оборона\\антитеррор\\программа\\Программа%20терроризм%20до%202020%20года.doc" \l "sub_1100" </w:instrText>
            </w:r>
            <w:r>
              <w:fldChar w:fldCharType="separate"/>
            </w:r>
            <w:r w:rsidR="00334A05">
              <w:rPr>
                <w:rStyle w:val="ab"/>
                <w:rFonts w:ascii="Times New Roman" w:hAnsi="Times New Roman"/>
                <w:sz w:val="16"/>
                <w:szCs w:val="16"/>
              </w:rPr>
              <w:t>П</w:t>
            </w:r>
            <w:r w:rsidR="00334A05">
              <w:rPr>
                <w:rStyle w:val="a5"/>
                <w:rFonts w:ascii="Times New Roman" w:hAnsi="Times New Roman"/>
                <w:sz w:val="16"/>
                <w:szCs w:val="16"/>
              </w:rPr>
              <w:t>рограмма 1</w:t>
            </w:r>
            <w:r>
              <w:fldChar w:fldCharType="end"/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bCs/>
                <w:sz w:val="20"/>
                <w:szCs w:val="20"/>
              </w:rPr>
              <w:t xml:space="preserve"> Противодействие экстремизму и профилактика терроризма на территории  Ивантеевского муниципального района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bookmarkEnd w:id="3"/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sub_10211"/>
            <w:r>
              <w:rPr>
                <w:rFonts w:ascii="Times New Roman" w:hAnsi="Times New Roman"/>
                <w:sz w:val="16"/>
                <w:szCs w:val="16"/>
              </w:rPr>
              <w:t>1.</w:t>
            </w:r>
            <w:bookmarkEnd w:id="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167EFB" w:rsidP="00334A0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7" w:anchor="sub_11601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334A05">
              <w:rPr>
                <w:rFonts w:ascii="Times New Roman" w:hAnsi="Times New Roman"/>
                <w:bCs/>
                <w:sz w:val="22"/>
                <w:szCs w:val="22"/>
              </w:rPr>
              <w:t>Ивантеевского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профессионального уровня специалистов по проблемам профилактики экстремизму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достаточной квалификации специалистов по проблемам профилактики экстремизма и терроризма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sub_10212"/>
            <w:r>
              <w:rPr>
                <w:rFonts w:ascii="Times New Roman" w:hAnsi="Times New Roman"/>
                <w:sz w:val="16"/>
                <w:szCs w:val="16"/>
              </w:rPr>
              <w:t>2.</w:t>
            </w:r>
            <w:bookmarkEnd w:id="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167EF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8" w:anchor="sub_1160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1.2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нетерпимости к любым, проявлениям экстремизма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167EF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9" w:anchor="sub_11603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1.3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Распространение среди читателей библиотек информационных </w:t>
            </w:r>
            <w:r w:rsidR="00334A05">
              <w:rPr>
                <w:rFonts w:ascii="Times New Roman" w:hAnsi="Times New Roman"/>
                <w:sz w:val="22"/>
                <w:szCs w:val="22"/>
              </w:rPr>
              <w:lastRenderedPageBreak/>
              <w:t>материалов, содействующих повышению уровня  толерантного сознания молодежи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Отдел культуры и кино администрации Ивантеевского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локализация предпосылки возникновения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межнациональной и религиозной напряженности профилактика правонарушений в сфере миграции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Повышение  уровня  толерантного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сознания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167EFB">
            <w:pPr>
              <w:pStyle w:val="a9"/>
              <w:rPr>
                <w:sz w:val="22"/>
                <w:szCs w:val="22"/>
              </w:rPr>
            </w:pPr>
            <w:hyperlink r:id="rId20" w:anchor="sub_11604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1.4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снижение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167EF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1" w:anchor="sub_11605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1.5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«Пугачевский», УФСБ  по Саратовской области в г. Балаково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167EF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2" w:anchor="sub_11606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1.6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4A05" w:rsidRDefault="00334A05" w:rsidP="00334A05"/>
          <w:p w:rsidR="00334A05" w:rsidRDefault="00334A05" w:rsidP="00334A05"/>
          <w:p w:rsidR="00334A05" w:rsidRDefault="00334A05" w:rsidP="00334A05"/>
          <w:p w:rsidR="00334A05" w:rsidRDefault="00334A05" w:rsidP="00334A05"/>
          <w:p w:rsidR="00334A05" w:rsidRPr="00334A05" w:rsidRDefault="00334A05" w:rsidP="00334A0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167EFB" w:rsidP="006225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3" w:anchor="sub_11607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1.7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</w:t>
            </w:r>
            <w:r w:rsidR="006225B4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r w:rsidR="00334A05">
              <w:rPr>
                <w:rFonts w:ascii="Times New Roman" w:hAnsi="Times New Roman"/>
                <w:sz w:val="22"/>
                <w:szCs w:val="22"/>
              </w:rPr>
              <w:t xml:space="preserve"> по профилактике экстремизма и терроризма на территории </w:t>
            </w:r>
            <w:r w:rsidR="008B4585">
              <w:rPr>
                <w:rFonts w:ascii="Times New Roman" w:hAnsi="Times New Roman"/>
                <w:sz w:val="22"/>
                <w:szCs w:val="22"/>
              </w:rPr>
              <w:t>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6225B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снижение эффективности системы внутреннего контроля в области противодействия легализации преступных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167EF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4" w:anchor="sub_11608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1.8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sub_102111"/>
            <w:r>
              <w:rPr>
                <w:rFonts w:ascii="Times New Roman" w:hAnsi="Times New Roman"/>
                <w:sz w:val="16"/>
                <w:szCs w:val="16"/>
              </w:rPr>
              <w:t>9.</w:t>
            </w:r>
            <w:bookmarkEnd w:id="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167EF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5" w:anchor="sub_116011" w:history="1">
              <w:proofErr w:type="gramStart"/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1.9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" w:name="sub_102112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10.</w:t>
            </w:r>
            <w:bookmarkEnd w:id="7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167EF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6" w:anchor="sub_11601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1.10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снижение удельного веса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преступлений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 применением незаконно хранящегося оружия, боеприпасов, взрывчатых веществ и взрывных устройств, выявление фактов незаконно хранящегося оружия, боеприпасов, взрывчатых веществ и взрывных устройств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преступлений с применением незаконно хранящегося оружия, боеприпасов, взрывчатых веществ и взрывных устройств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167EF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27" w:anchor="sub_11601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1.11</w:t>
              </w:r>
            </w:hyperlink>
          </w:p>
          <w:p w:rsidR="00334A05" w:rsidRDefault="00334A05" w:rsidP="00334A0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"О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 xml:space="preserve"> антитеррористической безопасности мест с массовым пребыванием людей, охраны правопорядка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6225B4" w:rsidRDefault="00334A05" w:rsidP="006225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6225B4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района,</w:t>
            </w:r>
            <w:r w:rsidR="006225B4" w:rsidRPr="006225B4">
              <w:rPr>
                <w:rFonts w:ascii="Times New Roman" w:hAnsi="Times New Roman"/>
                <w:sz w:val="22"/>
                <w:szCs w:val="22"/>
              </w:rPr>
              <w:t xml:space="preserve"> отдел культуры и кино администрации Ивантеевского муниципального района,</w:t>
            </w:r>
            <w:r w:rsidRPr="006225B4">
              <w:rPr>
                <w:rFonts w:ascii="Times New Roman" w:hAnsi="Times New Roman"/>
                <w:sz w:val="22"/>
                <w:szCs w:val="22"/>
              </w:rPr>
              <w:t xml:space="preserve">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F67C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повышение качества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местами массового пребывания людей, обеспечени</w:t>
            </w:r>
            <w:r w:rsidR="00870F8B"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безопасности жителей области</w:t>
            </w:r>
            <w:r w:rsidR="00870F8B">
              <w:rPr>
                <w:rFonts w:ascii="Times New Roman" w:hAnsi="Times New Roman"/>
                <w:sz w:val="22"/>
                <w:szCs w:val="22"/>
              </w:rPr>
              <w:t xml:space="preserve"> посредством установки видеокамер, видеорегистратора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E5F84" w:rsidRDefault="002E5F84" w:rsidP="00334A05">
      <w:pPr>
        <w:rPr>
          <w:b/>
          <w:sz w:val="28"/>
          <w:szCs w:val="28"/>
        </w:rPr>
      </w:pPr>
    </w:p>
    <w:p w:rsidR="002E5F84" w:rsidRDefault="002E5F84" w:rsidP="00334A05">
      <w:pPr>
        <w:rPr>
          <w:b/>
          <w:sz w:val="28"/>
          <w:szCs w:val="28"/>
        </w:rPr>
      </w:pP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Верно:</w:t>
      </w: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управляющая делами администрации</w:t>
      </w: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proofErr w:type="spellStart"/>
      <w:r w:rsidRPr="002908AD">
        <w:rPr>
          <w:b/>
          <w:sz w:val="28"/>
          <w:szCs w:val="28"/>
        </w:rPr>
        <w:t>А.М.Грачева</w:t>
      </w:r>
      <w:proofErr w:type="spellEnd"/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225E69" w:rsidRPr="00225E69" w:rsidRDefault="00225E69" w:rsidP="00225E69">
      <w:pPr>
        <w:ind w:left="9498"/>
        <w:jc w:val="right"/>
        <w:rPr>
          <w:rStyle w:val="aa"/>
          <w:b w:val="0"/>
          <w:color w:val="auto"/>
          <w:sz w:val="22"/>
          <w:szCs w:val="22"/>
        </w:rPr>
      </w:pPr>
      <w:r w:rsidRPr="00225E69">
        <w:rPr>
          <w:rStyle w:val="aa"/>
          <w:b w:val="0"/>
          <w:color w:val="auto"/>
          <w:sz w:val="22"/>
          <w:szCs w:val="22"/>
        </w:rPr>
        <w:t>Приложение N </w:t>
      </w:r>
      <w:r>
        <w:rPr>
          <w:rStyle w:val="aa"/>
          <w:b w:val="0"/>
          <w:color w:val="auto"/>
          <w:sz w:val="22"/>
          <w:szCs w:val="22"/>
        </w:rPr>
        <w:t>2</w:t>
      </w:r>
      <w:r w:rsidRPr="00225E69">
        <w:rPr>
          <w:rStyle w:val="aa"/>
          <w:b w:val="0"/>
          <w:color w:val="auto"/>
          <w:sz w:val="22"/>
          <w:szCs w:val="22"/>
        </w:rPr>
        <w:br/>
        <w:t xml:space="preserve">к </w:t>
      </w:r>
      <w:hyperlink r:id="rId28" w:anchor="sub_1000" w:history="1">
        <w:r w:rsidRPr="00225E69">
          <w:rPr>
            <w:rStyle w:val="a5"/>
            <w:bCs/>
            <w:color w:val="auto"/>
            <w:sz w:val="22"/>
            <w:szCs w:val="22"/>
          </w:rPr>
          <w:t>Постановлению</w:t>
        </w:r>
      </w:hyperlink>
      <w:r w:rsidRPr="00225E69">
        <w:rPr>
          <w:rStyle w:val="aa"/>
          <w:b w:val="0"/>
          <w:color w:val="auto"/>
          <w:sz w:val="22"/>
          <w:szCs w:val="22"/>
        </w:rPr>
        <w:t xml:space="preserve"> администрации Ивантеевского МР </w:t>
      </w:r>
    </w:p>
    <w:p w:rsidR="005A2EBD" w:rsidRPr="005A2EBD" w:rsidRDefault="005A2EBD" w:rsidP="005A2EBD">
      <w:pPr>
        <w:ind w:firstLine="698"/>
        <w:jc w:val="right"/>
        <w:rPr>
          <w:sz w:val="22"/>
          <w:szCs w:val="22"/>
        </w:rPr>
      </w:pPr>
      <w:r w:rsidRPr="005A2EBD">
        <w:rPr>
          <w:snapToGrid w:val="0"/>
          <w:sz w:val="22"/>
          <w:szCs w:val="22"/>
        </w:rPr>
        <w:t>от  30.1</w:t>
      </w:r>
      <w:r w:rsidR="00167EFB">
        <w:rPr>
          <w:snapToGrid w:val="0"/>
          <w:sz w:val="22"/>
          <w:szCs w:val="22"/>
        </w:rPr>
        <w:t>1</w:t>
      </w:r>
      <w:r w:rsidRPr="005A2EBD">
        <w:rPr>
          <w:snapToGrid w:val="0"/>
          <w:sz w:val="22"/>
          <w:szCs w:val="22"/>
        </w:rPr>
        <w:t xml:space="preserve">2017. № </w:t>
      </w:r>
      <w:r w:rsidR="00167EFB">
        <w:rPr>
          <w:snapToGrid w:val="0"/>
          <w:sz w:val="22"/>
          <w:szCs w:val="22"/>
        </w:rPr>
        <w:t>658</w:t>
      </w:r>
    </w:p>
    <w:p w:rsidR="00225E69" w:rsidRPr="00225E69" w:rsidRDefault="00225E69" w:rsidP="00225E69">
      <w:pPr>
        <w:ind w:left="9498"/>
        <w:jc w:val="right"/>
        <w:rPr>
          <w:snapToGrid w:val="0"/>
          <w:sz w:val="22"/>
          <w:szCs w:val="22"/>
        </w:rPr>
      </w:pPr>
      <w:r w:rsidRPr="00225E69">
        <w:rPr>
          <w:snapToGrid w:val="0"/>
          <w:sz w:val="22"/>
          <w:szCs w:val="22"/>
        </w:rPr>
        <w:t xml:space="preserve"> </w:t>
      </w:r>
    </w:p>
    <w:p w:rsidR="00334A05" w:rsidRDefault="00334A05" w:rsidP="00334A05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334A05" w:rsidRDefault="00334A05" w:rsidP="00334A05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на 2015-2020 годы"</w:t>
      </w:r>
    </w:p>
    <w:p w:rsidR="00334A05" w:rsidRDefault="00334A05" w:rsidP="00334A05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2977"/>
        <w:gridCol w:w="1134"/>
        <w:gridCol w:w="803"/>
        <w:gridCol w:w="803"/>
        <w:gridCol w:w="804"/>
        <w:gridCol w:w="803"/>
        <w:gridCol w:w="803"/>
        <w:gridCol w:w="804"/>
      </w:tblGrid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соисполнитель, участник программы (соисполнитель программы) (далее - исполнитель)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финансового обеспечения - всего, тыс. рублей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sub_131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End w:id="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167E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9" w:anchor="sub_11601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1.1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334A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Ивантеевского муниципального района</w:t>
            </w:r>
            <w:r w:rsidR="00334A05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9" w:name="sub_103012"/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исполнителям: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10" w:name="sub_103052"/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167E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30" w:anchor="sub_11602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1.2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167E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31" w:anchor="sub_11603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1.3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167EFB">
            <w:pPr>
              <w:pStyle w:val="a9"/>
              <w:rPr>
                <w:sz w:val="16"/>
                <w:szCs w:val="16"/>
              </w:rPr>
            </w:pPr>
            <w:hyperlink r:id="rId32" w:anchor="sub_11604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1.4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167EFB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3" w:anchor="sub_11605" w:history="1"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1.5</w:t>
              </w:r>
            </w:hyperlink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"Проведение учений и  тренировок на объектах культуры, образования по отработке взаимодействия         </w:t>
            </w:r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 xml:space="preserve">ОП № 1 в составе МО МВД РФ «Пугачевский», УФСБ  по Саратовской области в г. Балаково </w:t>
            </w: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</w:t>
            </w:r>
            <w:proofErr w:type="spellStart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прогнозно</w:t>
            </w:r>
            <w:proofErr w:type="spellEnd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</w:t>
            </w:r>
            <w:proofErr w:type="spellStart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прогнозно</w:t>
            </w:r>
            <w:proofErr w:type="spellEnd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167EFB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4" w:anchor="sub_11606" w:history="1"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1.6</w:t>
              </w:r>
            </w:hyperlink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</w:t>
            </w:r>
            <w:proofErr w:type="spellStart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прогнозно</w:t>
            </w:r>
            <w:proofErr w:type="spellEnd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</w:t>
            </w:r>
            <w:proofErr w:type="spellStart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прогнозно</w:t>
            </w:r>
            <w:proofErr w:type="spellEnd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167EFB" w:rsidP="00B925E1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5" w:anchor="sub_11607" w:history="1"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1.7</w:t>
              </w:r>
            </w:hyperlink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E873F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мероприятия по </w:t>
            </w:r>
            <w:r w:rsidR="005C3B9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профилактике экстремизма и терроризма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8E0283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8B60D9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30</w:t>
            </w:r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</w:t>
            </w:r>
            <w:proofErr w:type="spellStart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прогнозно</w:t>
            </w:r>
            <w:proofErr w:type="spellEnd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8B60D9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30</w:t>
            </w:r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 w:rsidP="008B458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167EFB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6" w:anchor="sub_11608" w:history="1"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1.8</w:t>
              </w:r>
            </w:hyperlink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</w:t>
            </w:r>
            <w:proofErr w:type="spellStart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прогнозно</w:t>
            </w:r>
            <w:proofErr w:type="spellEnd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</w:t>
            </w:r>
            <w:proofErr w:type="spellStart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прогнозно</w:t>
            </w:r>
            <w:proofErr w:type="spellEnd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167EFB" w:rsidP="00870F8B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7" w:anchor="sub_116011" w:history="1">
              <w:proofErr w:type="gramStart"/>
              <w:r w:rsidR="00334A05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</w:t>
              </w:r>
              <w:r w:rsidR="00870F8B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9</w:t>
              </w:r>
            </w:hyperlink>
            <w:r w:rsidR="00334A05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</w:t>
            </w:r>
            <w:proofErr w:type="spellStart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прогнозно</w:t>
            </w:r>
            <w:proofErr w:type="spellEnd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</w:t>
            </w:r>
            <w:proofErr w:type="spellStart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прогнозно</w:t>
            </w:r>
            <w:proofErr w:type="spellEnd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9B7219" w:rsidRDefault="00334A05">
            <w:pPr>
              <w:pStyle w:val="a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70F8B" w:rsidRPr="009B7219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Pr="009B7219" w:rsidRDefault="00167EFB" w:rsidP="00F0029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8" w:anchor="sub_116011" w:history="1">
              <w:r w:rsidR="00E873F9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</w:t>
              </w:r>
              <w:proofErr w:type="gramStart"/>
              <w:r w:rsidR="00E873F9" w:rsidRPr="009B7219">
                <w:rPr>
                  <w:rStyle w:val="a5"/>
                  <w:rFonts w:ascii="Times New Roman" w:hAnsi="Times New Roman"/>
                  <w:color w:val="FF0000"/>
                  <w:sz w:val="16"/>
                  <w:szCs w:val="16"/>
                </w:rPr>
                <w:t>1</w:t>
              </w:r>
              <w:proofErr w:type="gramEnd"/>
            </w:hyperlink>
            <w:r w:rsidR="00E873F9" w:rsidRPr="009B7219">
              <w:rPr>
                <w:color w:val="FF0000"/>
                <w:sz w:val="16"/>
                <w:szCs w:val="16"/>
              </w:rPr>
              <w:t>.</w:t>
            </w:r>
            <w:r w:rsidR="00E873F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F0029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E873F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"</w:t>
            </w:r>
            <w:r w:rsidR="00870F8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"Обеспечение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1B" w:rsidRPr="009B7219" w:rsidRDefault="00870F8B" w:rsidP="008E0283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администрация Ивантеевского муниципального района, </w:t>
            </w:r>
            <w:r w:rsidR="00E9441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отдел культуры и кино 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Pr="009B7219" w:rsidRDefault="00870F8B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B60D9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175</w:t>
            </w:r>
            <w:r w:rsidR="00870F8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B60D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95</w:t>
            </w:r>
            <w:r w:rsidR="00C11680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федеральный бюджет (</w:t>
            </w:r>
            <w:proofErr w:type="spellStart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прогнозно</w:t>
            </w:r>
            <w:proofErr w:type="spellEnd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внебюджетные источники (</w:t>
            </w:r>
            <w:proofErr w:type="spellStart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прогнозно</w:t>
            </w:r>
            <w:proofErr w:type="spellEnd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334A05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Pr="009B7219" w:rsidRDefault="00334A0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Pr="009B7219" w:rsidRDefault="00334A05" w:rsidP="00E9441B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местные бюджеты</w:t>
            </w:r>
            <w:proofErr w:type="gramStart"/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)</w:t>
            </w:r>
            <w:proofErr w:type="gramEnd"/>
          </w:p>
          <w:p w:rsidR="00E9441B" w:rsidRPr="009B7219" w:rsidRDefault="00E9441B" w:rsidP="00E9441B">
            <w:pPr>
              <w:rPr>
                <w:color w:val="FF0000"/>
              </w:rPr>
            </w:pPr>
          </w:p>
          <w:p w:rsidR="00E9441B" w:rsidRPr="009B7219" w:rsidRDefault="00E9441B" w:rsidP="00E9441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8B60D9" w:rsidP="008E0283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175</w:t>
            </w:r>
            <w:r w:rsidR="00870F8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8B60D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95</w:t>
            </w:r>
            <w:r w:rsidR="00C11680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9B7219" w:rsidRDefault="00334A05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70F8B" w:rsidRPr="009B7219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Pr="009B7219" w:rsidRDefault="00167EFB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39" w:anchor="sub_116012" w:history="1">
              <w:r w:rsidR="00870F8B" w:rsidRPr="009B7219">
                <w:rPr>
                  <w:rStyle w:val="ab"/>
                  <w:rFonts w:ascii="Times New Roman" w:hAnsi="Times New Roman"/>
                  <w:color w:val="FF0000"/>
                  <w:sz w:val="16"/>
                  <w:szCs w:val="16"/>
                </w:rPr>
                <w:t>Основное мероприятие 1.10</w:t>
              </w:r>
            </w:hyperlink>
            <w:r w:rsidR="00870F8B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Pr="009B7219" w:rsidRDefault="00870F8B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Pr="009B7219" w:rsidRDefault="00870F8B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Pr="009B7219" w:rsidRDefault="00870F8B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873F9" w:rsidRPr="009B7219" w:rsidTr="00870F8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F9" w:rsidRPr="009B7219" w:rsidRDefault="00E873F9" w:rsidP="00E63919">
            <w:pPr>
              <w:pStyle w:val="a9"/>
              <w:rPr>
                <w:rFonts w:ascii="Times New Roman" w:hAnsi="Times New Roman"/>
                <w:color w:val="FF0000"/>
              </w:rPr>
            </w:pPr>
            <w:r w:rsidRPr="009B7219">
              <w:rPr>
                <w:rFonts w:ascii="Times New Roman" w:hAnsi="Times New Roman"/>
                <w:color w:val="FF0000"/>
              </w:rPr>
              <w:t>Итого</w:t>
            </w:r>
            <w:r w:rsidR="00C10849" w:rsidRPr="009B7219">
              <w:rPr>
                <w:rFonts w:ascii="Times New Roman" w:hAnsi="Times New Roman"/>
                <w:color w:val="FF000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F9" w:rsidRPr="009B7219" w:rsidRDefault="00E873F9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9" w:rsidRPr="009B7219" w:rsidRDefault="00E873F9" w:rsidP="00E63919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9B7219" w:rsidRDefault="002F457D" w:rsidP="005A2EBD">
            <w:pPr>
              <w:pStyle w:val="a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195</w:t>
            </w:r>
            <w:r w:rsidR="00C1084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9B7219" w:rsidRDefault="00E873F9" w:rsidP="00870F8B">
            <w:pPr>
              <w:pStyle w:val="a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9B7219" w:rsidRDefault="00E873F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9B7219" w:rsidRDefault="002F457D" w:rsidP="00E9441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95</w:t>
            </w:r>
            <w:r w:rsidR="00E873F9"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9B7219" w:rsidRDefault="00E873F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9B7219" w:rsidRDefault="00E873F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9B7219" w:rsidRDefault="00E873F9" w:rsidP="00870F8B">
            <w:pPr>
              <w:pStyle w:val="a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19">
              <w:rPr>
                <w:rFonts w:ascii="Times New Roman" w:hAnsi="Times New Roman"/>
                <w:color w:val="FF0000"/>
                <w:sz w:val="16"/>
                <w:szCs w:val="16"/>
              </w:rPr>
              <w:t>5,0</w:t>
            </w:r>
          </w:p>
        </w:tc>
      </w:tr>
    </w:tbl>
    <w:p w:rsidR="00334A05" w:rsidRPr="009B7219" w:rsidRDefault="00334A05" w:rsidP="00334A05">
      <w:pPr>
        <w:rPr>
          <w:color w:val="FF0000"/>
        </w:rPr>
      </w:pPr>
    </w:p>
    <w:p w:rsidR="00334A05" w:rsidRPr="009B7219" w:rsidRDefault="00334A05" w:rsidP="00334A05">
      <w:pPr>
        <w:rPr>
          <w:color w:val="FF0000"/>
          <w:sz w:val="28"/>
          <w:szCs w:val="28"/>
        </w:rPr>
      </w:pPr>
      <w:r w:rsidRPr="009B7219">
        <w:rPr>
          <w:color w:val="FF0000"/>
          <w:sz w:val="28"/>
          <w:szCs w:val="28"/>
        </w:rPr>
        <w:t>Верно:</w:t>
      </w:r>
    </w:p>
    <w:p w:rsidR="00334A05" w:rsidRPr="009B7219" w:rsidRDefault="00334A05" w:rsidP="00334A05">
      <w:pPr>
        <w:rPr>
          <w:color w:val="FF0000"/>
          <w:sz w:val="28"/>
          <w:szCs w:val="28"/>
        </w:rPr>
      </w:pPr>
      <w:r w:rsidRPr="009B7219">
        <w:rPr>
          <w:color w:val="FF0000"/>
          <w:sz w:val="28"/>
          <w:szCs w:val="28"/>
        </w:rPr>
        <w:t>управляющая делами администрации</w:t>
      </w:r>
    </w:p>
    <w:p w:rsidR="00334A05" w:rsidRPr="009B7219" w:rsidRDefault="00334A05" w:rsidP="00334A05">
      <w:pPr>
        <w:rPr>
          <w:color w:val="FF0000"/>
          <w:sz w:val="28"/>
          <w:szCs w:val="28"/>
        </w:rPr>
      </w:pPr>
      <w:r w:rsidRPr="009B7219">
        <w:rPr>
          <w:color w:val="FF0000"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             </w:t>
      </w:r>
      <w:proofErr w:type="spellStart"/>
      <w:r w:rsidRPr="009B7219">
        <w:rPr>
          <w:color w:val="FF0000"/>
          <w:sz w:val="28"/>
          <w:szCs w:val="28"/>
        </w:rPr>
        <w:t>А.М.Грачева</w:t>
      </w:r>
      <w:proofErr w:type="spellEnd"/>
    </w:p>
    <w:sectPr w:rsidR="00334A05" w:rsidRPr="009B7219" w:rsidSect="00334A0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1E" w:rsidRDefault="00AF221E" w:rsidP="00A23D6D">
      <w:r>
        <w:separator/>
      </w:r>
    </w:p>
  </w:endnote>
  <w:endnote w:type="continuationSeparator" w:id="0">
    <w:p w:rsidR="00AF221E" w:rsidRDefault="00AF221E" w:rsidP="00A2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FB" w:rsidRDefault="00167EFB" w:rsidP="00167E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67EFB" w:rsidRDefault="00167EFB" w:rsidP="00167EF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FB" w:rsidRDefault="00167EFB" w:rsidP="00167E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545EF">
      <w:rPr>
        <w:rStyle w:val="ae"/>
        <w:noProof/>
      </w:rPr>
      <w:t>1</w:t>
    </w:r>
    <w:r>
      <w:rPr>
        <w:rStyle w:val="ae"/>
      </w:rPr>
      <w:fldChar w:fldCharType="end"/>
    </w:r>
  </w:p>
  <w:p w:rsidR="00167EFB" w:rsidRDefault="00167EFB" w:rsidP="00167EF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1E" w:rsidRDefault="00AF221E" w:rsidP="00A23D6D">
      <w:r>
        <w:separator/>
      </w:r>
    </w:p>
  </w:footnote>
  <w:footnote w:type="continuationSeparator" w:id="0">
    <w:p w:rsidR="00AF221E" w:rsidRDefault="00AF221E" w:rsidP="00A2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57EC4"/>
    <w:multiLevelType w:val="hybridMultilevel"/>
    <w:tmpl w:val="5D4EDD50"/>
    <w:lvl w:ilvl="0" w:tplc="95E643EE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CDB"/>
    <w:rsid w:val="00062063"/>
    <w:rsid w:val="000845A1"/>
    <w:rsid w:val="00097558"/>
    <w:rsid w:val="000D7FF7"/>
    <w:rsid w:val="000E7240"/>
    <w:rsid w:val="00111E12"/>
    <w:rsid w:val="00124438"/>
    <w:rsid w:val="00143282"/>
    <w:rsid w:val="00167EFB"/>
    <w:rsid w:val="00175498"/>
    <w:rsid w:val="001C556B"/>
    <w:rsid w:val="001D4405"/>
    <w:rsid w:val="001D7B2B"/>
    <w:rsid w:val="002043DF"/>
    <w:rsid w:val="00225E69"/>
    <w:rsid w:val="00241CB2"/>
    <w:rsid w:val="00254DC8"/>
    <w:rsid w:val="002908AD"/>
    <w:rsid w:val="002A426A"/>
    <w:rsid w:val="002E5F84"/>
    <w:rsid w:val="002F2CAE"/>
    <w:rsid w:val="002F457D"/>
    <w:rsid w:val="00334A05"/>
    <w:rsid w:val="00341BC1"/>
    <w:rsid w:val="00355EE5"/>
    <w:rsid w:val="003F0A9C"/>
    <w:rsid w:val="004826A1"/>
    <w:rsid w:val="004C3DAE"/>
    <w:rsid w:val="004E0A12"/>
    <w:rsid w:val="005A2EBD"/>
    <w:rsid w:val="005C3B9B"/>
    <w:rsid w:val="006225B4"/>
    <w:rsid w:val="006D22BF"/>
    <w:rsid w:val="00870F8B"/>
    <w:rsid w:val="008B4585"/>
    <w:rsid w:val="008B60D9"/>
    <w:rsid w:val="008E0283"/>
    <w:rsid w:val="009305E9"/>
    <w:rsid w:val="00956F39"/>
    <w:rsid w:val="009B7219"/>
    <w:rsid w:val="009D098F"/>
    <w:rsid w:val="009F7738"/>
    <w:rsid w:val="00A14F4F"/>
    <w:rsid w:val="00A23D6D"/>
    <w:rsid w:val="00A545EF"/>
    <w:rsid w:val="00AF221E"/>
    <w:rsid w:val="00AF7278"/>
    <w:rsid w:val="00B00A52"/>
    <w:rsid w:val="00B54459"/>
    <w:rsid w:val="00B925E1"/>
    <w:rsid w:val="00BB7CF5"/>
    <w:rsid w:val="00C10849"/>
    <w:rsid w:val="00C11680"/>
    <w:rsid w:val="00C14F36"/>
    <w:rsid w:val="00C33492"/>
    <w:rsid w:val="00C72CDB"/>
    <w:rsid w:val="00C91E8A"/>
    <w:rsid w:val="00CA1326"/>
    <w:rsid w:val="00D02032"/>
    <w:rsid w:val="00D10752"/>
    <w:rsid w:val="00D7637B"/>
    <w:rsid w:val="00D77641"/>
    <w:rsid w:val="00D9153A"/>
    <w:rsid w:val="00DF6749"/>
    <w:rsid w:val="00E4289A"/>
    <w:rsid w:val="00E63248"/>
    <w:rsid w:val="00E63919"/>
    <w:rsid w:val="00E73BD4"/>
    <w:rsid w:val="00E873F9"/>
    <w:rsid w:val="00E9441B"/>
    <w:rsid w:val="00E967DA"/>
    <w:rsid w:val="00EA31B1"/>
    <w:rsid w:val="00F00299"/>
    <w:rsid w:val="00F45626"/>
    <w:rsid w:val="00F45830"/>
    <w:rsid w:val="00F53074"/>
    <w:rsid w:val="00F662D4"/>
    <w:rsid w:val="00F67CB9"/>
    <w:rsid w:val="00FA0751"/>
    <w:rsid w:val="00FB38BC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2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328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143282"/>
    <w:rPr>
      <w:color w:val="106BBE"/>
    </w:rPr>
  </w:style>
  <w:style w:type="character" w:customStyle="1" w:styleId="a6">
    <w:name w:val="Основной текст_"/>
    <w:basedOn w:val="a0"/>
    <w:link w:val="2"/>
    <w:rsid w:val="00143282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143282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D7B2B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4A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334A0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334A05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334A05"/>
    <w:rPr>
      <w:color w:val="0000FF"/>
      <w:u w:val="single"/>
    </w:rPr>
  </w:style>
  <w:style w:type="paragraph" w:styleId="ac">
    <w:name w:val="footer"/>
    <w:basedOn w:val="a"/>
    <w:link w:val="ad"/>
    <w:rsid w:val="002043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43DF"/>
    <w:rPr>
      <w:rFonts w:eastAsia="Times New Roman"/>
      <w:sz w:val="24"/>
      <w:szCs w:val="24"/>
      <w:lang w:eastAsia="ru-RU"/>
    </w:rPr>
  </w:style>
  <w:style w:type="character" w:styleId="ae">
    <w:name w:val="page number"/>
    <w:basedOn w:val="a0"/>
    <w:rsid w:val="00204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2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328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143282"/>
    <w:rPr>
      <w:color w:val="106BBE"/>
    </w:rPr>
  </w:style>
  <w:style w:type="character" w:customStyle="1" w:styleId="a6">
    <w:name w:val="Основной текст_"/>
    <w:basedOn w:val="a0"/>
    <w:link w:val="2"/>
    <w:rsid w:val="00143282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143282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D7B2B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4A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334A0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334A05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334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439064.32617" TargetMode="External"/><Relationship Id="rId1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9485381.1000" TargetMode="External"/><Relationship Id="rId1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7202" TargetMode="External"/><Relationship Id="rId2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0" Type="http://schemas.openxmlformats.org/officeDocument/2006/relationships/hyperlink" Target="file:///Z:\&#1069;&#1082;&#1086;&#1085;&#1086;&#1084;&#1080;&#1095;&#1077;&#1089;&#1082;&#1080;&#1081;%20&#1086;&#1090;&#1076;&#1077;&#1083;\&#1080;&#1079;&#1084;&#1077;&#1085;&#1077;&#1085;%20&#1074;%20&#8470;570%20&#1086;&#1090;%2020.10.2017.docx" TargetMode="External"/><Relationship Id="rId1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3611-7D89-47DD-86B5-470BB8A6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15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2017-11-08T08:34:00Z</cp:lastPrinted>
  <dcterms:created xsi:type="dcterms:W3CDTF">2015-12-17T05:20:00Z</dcterms:created>
  <dcterms:modified xsi:type="dcterms:W3CDTF">2017-11-26T14:15:00Z</dcterms:modified>
</cp:coreProperties>
</file>