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B4" w:rsidRDefault="001F17B4" w:rsidP="001F17B4">
      <w:pPr>
        <w:spacing w:before="1332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АДМИНИСТРАЦИЯ</w:t>
      </w:r>
    </w:p>
    <w:p w:rsidR="001F17B4" w:rsidRPr="00F7496D" w:rsidRDefault="001F17B4" w:rsidP="001F17B4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КАНАЕВСКОГО МУНИЦИПАЛЬНОГО ОБРАЗОВАНИЯ</w:t>
      </w:r>
    </w:p>
    <w:p w:rsidR="001F17B4" w:rsidRPr="00CB2220" w:rsidRDefault="001F17B4" w:rsidP="001F17B4">
      <w:pPr>
        <w:spacing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1F17B4" w:rsidRPr="00CB2220" w:rsidRDefault="001F17B4" w:rsidP="001F17B4">
      <w:pPr>
        <w:spacing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F17B4" w:rsidRPr="00CB2220" w:rsidRDefault="001F17B4" w:rsidP="001F17B4">
      <w:pPr>
        <w:tabs>
          <w:tab w:val="left" w:pos="6645"/>
        </w:tabs>
        <w:spacing w:line="252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F17B4" w:rsidRDefault="001F17B4" w:rsidP="001F17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7"/>
          <w:szCs w:val="28"/>
        </w:rPr>
        <w:t>№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</w:t>
      </w:r>
      <w:r>
        <w:rPr>
          <w:rFonts w:ascii="Times New Roman" w:hAnsi="Times New Roman"/>
          <w:b/>
          <w:bCs/>
          <w:sz w:val="27"/>
          <w:szCs w:val="28"/>
        </w:rPr>
        <w:t>2</w:t>
      </w:r>
      <w:r w:rsidR="00A42D90">
        <w:rPr>
          <w:rFonts w:ascii="Times New Roman" w:hAnsi="Times New Roman"/>
          <w:b/>
          <w:bCs/>
          <w:sz w:val="27"/>
          <w:szCs w:val="28"/>
        </w:rPr>
        <w:t>8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7"/>
          <w:szCs w:val="28"/>
        </w:rPr>
        <w:t xml:space="preserve">             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   </w:t>
      </w:r>
    </w:p>
    <w:p w:rsidR="001F17B4" w:rsidRDefault="001F17B4" w:rsidP="001F17B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F17B4" w:rsidRPr="003A40C5" w:rsidRDefault="001F17B4" w:rsidP="001F17B4">
      <w:pPr>
        <w:autoSpaceDE w:val="0"/>
        <w:autoSpaceDN w:val="0"/>
        <w:adjustRightInd w:val="0"/>
        <w:rPr>
          <w:rFonts w:ascii="Times New Roman" w:hAnsi="Times New Roman"/>
          <w:b/>
          <w:bCs/>
          <w:sz w:val="27"/>
          <w:szCs w:val="28"/>
        </w:rPr>
      </w:pPr>
      <w:r w:rsidRPr="003A40C5">
        <w:rPr>
          <w:rFonts w:ascii="Times New Roman" w:hAnsi="Times New Roman"/>
          <w:b/>
          <w:bCs/>
          <w:sz w:val="27"/>
          <w:szCs w:val="28"/>
        </w:rPr>
        <w:t xml:space="preserve">от   </w:t>
      </w:r>
      <w:r>
        <w:rPr>
          <w:rFonts w:ascii="Times New Roman" w:hAnsi="Times New Roman"/>
          <w:b/>
          <w:bCs/>
          <w:sz w:val="27"/>
          <w:szCs w:val="28"/>
        </w:rPr>
        <w:t>02</w:t>
      </w:r>
      <w:r w:rsidRPr="003A40C5">
        <w:rPr>
          <w:rFonts w:ascii="Times New Roman" w:hAnsi="Times New Roman"/>
          <w:b/>
          <w:bCs/>
          <w:sz w:val="27"/>
          <w:szCs w:val="28"/>
        </w:rPr>
        <w:t>.</w:t>
      </w:r>
      <w:r>
        <w:rPr>
          <w:rFonts w:ascii="Times New Roman" w:hAnsi="Times New Roman"/>
          <w:b/>
          <w:bCs/>
          <w:sz w:val="27"/>
          <w:szCs w:val="28"/>
        </w:rPr>
        <w:t>1</w:t>
      </w:r>
      <w:r w:rsidR="00D64A59">
        <w:rPr>
          <w:rFonts w:ascii="Times New Roman" w:hAnsi="Times New Roman"/>
          <w:b/>
          <w:bCs/>
          <w:sz w:val="27"/>
          <w:szCs w:val="28"/>
        </w:rPr>
        <w:t>2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.2020 г. </w:t>
      </w:r>
      <w:r>
        <w:rPr>
          <w:rFonts w:ascii="Times New Roman" w:hAnsi="Times New Roman"/>
          <w:b/>
          <w:bCs/>
          <w:sz w:val="27"/>
          <w:szCs w:val="28"/>
        </w:rPr>
        <w:t xml:space="preserve">                                                 </w:t>
      </w:r>
      <w:proofErr w:type="gramStart"/>
      <w:r w:rsidRPr="003A40C5">
        <w:rPr>
          <w:rFonts w:ascii="Times New Roman" w:hAnsi="Times New Roman"/>
          <w:b/>
          <w:bCs/>
          <w:sz w:val="27"/>
          <w:szCs w:val="28"/>
        </w:rPr>
        <w:t>с</w:t>
      </w:r>
      <w:proofErr w:type="gramEnd"/>
      <w:r w:rsidRPr="003A40C5">
        <w:rPr>
          <w:rFonts w:ascii="Times New Roman" w:hAnsi="Times New Roman"/>
          <w:b/>
          <w:bCs/>
          <w:sz w:val="27"/>
          <w:szCs w:val="28"/>
        </w:rPr>
        <w:t xml:space="preserve">. </w:t>
      </w:r>
      <w:r>
        <w:rPr>
          <w:rFonts w:ascii="Times New Roman" w:hAnsi="Times New Roman"/>
          <w:b/>
          <w:bCs/>
          <w:sz w:val="27"/>
          <w:szCs w:val="28"/>
        </w:rPr>
        <w:t>Канаевка</w:t>
      </w:r>
    </w:p>
    <w:p w:rsidR="001F17B4" w:rsidRDefault="001F17B4" w:rsidP="001F17B4">
      <w:pPr>
        <w:pStyle w:val="aa"/>
        <w:rPr>
          <w:rFonts w:ascii="Times New Roman" w:hAnsi="Times New Roman"/>
          <w:b/>
          <w:sz w:val="28"/>
          <w:szCs w:val="28"/>
        </w:rPr>
      </w:pPr>
    </w:p>
    <w:p w:rsidR="00835B23" w:rsidRDefault="00835B23">
      <w:pPr>
        <w:pStyle w:val="a4"/>
        <w:widowControl/>
        <w:spacing w:after="0"/>
        <w:jc w:val="center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 w:line="240" w:lineRule="atLeast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b/>
          <w:color w:val="000000"/>
          <w:sz w:val="28"/>
          <w:szCs w:val="28"/>
        </w:rPr>
        <w:t>«Об утверждении порядка проведения проверок информации, содержащейся в уведомлениях о выявлении самовольных</w:t>
      </w:r>
    </w:p>
    <w:p w:rsidR="00835B23" w:rsidRPr="00314B0D" w:rsidRDefault="001F17B4">
      <w:pPr>
        <w:pStyle w:val="a4"/>
        <w:widowControl/>
        <w:spacing w:after="0" w:line="240" w:lineRule="atLeast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b/>
          <w:color w:val="000000"/>
          <w:sz w:val="28"/>
          <w:szCs w:val="28"/>
        </w:rPr>
        <w:t xml:space="preserve">построек на территории </w:t>
      </w:r>
      <w:r w:rsidR="00314B0D">
        <w:rPr>
          <w:rFonts w:ascii="Times New Roman;serif" w:hAnsi="Times New Roman;serif"/>
          <w:b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b/>
          <w:color w:val="000000"/>
          <w:sz w:val="28"/>
          <w:szCs w:val="28"/>
        </w:rPr>
        <w:t xml:space="preserve"> муниципального образования</w:t>
      </w:r>
    </w:p>
    <w:p w:rsidR="00835B23" w:rsidRPr="00314B0D" w:rsidRDefault="001F17B4">
      <w:pPr>
        <w:pStyle w:val="a4"/>
        <w:widowControl/>
        <w:spacing w:after="0" w:line="240" w:lineRule="atLeast"/>
        <w:rPr>
          <w:rFonts w:ascii="Times New Roman;serif" w:hAnsi="Times New Roman;serif" w:hint="eastAsia"/>
          <w:b/>
          <w:color w:val="000000"/>
        </w:rPr>
      </w:pPr>
      <w:r w:rsidRPr="00314B0D">
        <w:rPr>
          <w:rFonts w:ascii="Times New Roman;serif" w:hAnsi="Times New Roman;serif"/>
          <w:b/>
          <w:color w:val="000000"/>
          <w:sz w:val="28"/>
          <w:szCs w:val="28"/>
        </w:rPr>
        <w:t>и принятия мер по устранению выявленных нарушений»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hint="eastAsia"/>
          <w:sz w:val="20"/>
          <w:szCs w:val="20"/>
        </w:rPr>
      </w:pPr>
      <w:r w:rsidRPr="00314B0D">
        <w:rPr>
          <w:color w:val="000000"/>
          <w:sz w:val="20"/>
          <w:szCs w:val="20"/>
        </w:rPr>
        <w:t> </w:t>
      </w:r>
    </w:p>
    <w:p w:rsidR="00835B23" w:rsidRPr="00314B0D" w:rsidRDefault="001F17B4" w:rsidP="001F17B4">
      <w:pPr>
        <w:pStyle w:val="a4"/>
        <w:widowControl/>
        <w:spacing w:after="0"/>
        <w:ind w:firstLine="709"/>
        <w:jc w:val="both"/>
        <w:rPr>
          <w:rFonts w:hint="eastAsia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В целях предотвращения самовольного строительства на территории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образования, принятия мер к сносу самовольно возведенных объектов и на основании </w:t>
      </w:r>
      <w:hyperlink r:id="rId4">
        <w:r w:rsidRPr="00314B0D">
          <w:rPr>
            <w:rStyle w:val="-"/>
            <w:rFonts w:ascii="Times New Roman;serif" w:hAnsi="Times New Roman;serif"/>
            <w:color w:val="0000FF"/>
            <w:sz w:val="28"/>
            <w:szCs w:val="28"/>
            <w:u w:val="none"/>
          </w:rPr>
          <w:t>статьи 222</w:t>
        </w:r>
      </w:hyperlink>
      <w:r w:rsidRPr="00314B0D">
        <w:rPr>
          <w:rFonts w:ascii="Times New Roman;serif" w:hAnsi="Times New Roman;serif"/>
          <w:color w:val="000000"/>
          <w:sz w:val="28"/>
          <w:szCs w:val="28"/>
        </w:rPr>
        <w:t> Гражданского кодекса Российской Федерации, Градостроительного </w:t>
      </w:r>
      <w:hyperlink r:id="rId5">
        <w:proofErr w:type="gramStart"/>
        <w:r w:rsidRPr="00314B0D">
          <w:rPr>
            <w:rStyle w:val="-"/>
            <w:rFonts w:ascii="Times New Roman;serif" w:hAnsi="Times New Roman;serif"/>
            <w:color w:val="0000FF"/>
            <w:sz w:val="28"/>
            <w:szCs w:val="28"/>
            <w:u w:val="none"/>
          </w:rPr>
          <w:t>кодекс</w:t>
        </w:r>
        <w:proofErr w:type="gramEnd"/>
      </w:hyperlink>
      <w:r w:rsidRPr="00314B0D">
        <w:rPr>
          <w:rFonts w:ascii="Times New Roman;serif" w:hAnsi="Times New Roman;serif"/>
          <w:color w:val="0000FF"/>
          <w:sz w:val="28"/>
          <w:szCs w:val="28"/>
        </w:rPr>
        <w:t>а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> Российской Федерации, Земельного </w:t>
      </w:r>
      <w:hyperlink r:id="rId6">
        <w:r w:rsidRPr="00314B0D">
          <w:rPr>
            <w:rStyle w:val="-"/>
            <w:rFonts w:ascii="Times New Roman;serif" w:hAnsi="Times New Roman;serif"/>
            <w:color w:val="0000FF"/>
            <w:sz w:val="28"/>
            <w:szCs w:val="28"/>
            <w:u w:val="none"/>
          </w:rPr>
          <w:t>кодекса</w:t>
        </w:r>
      </w:hyperlink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 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образования, администрация 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образования: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b/>
          <w:color w:val="000000"/>
          <w:sz w:val="28"/>
          <w:szCs w:val="28"/>
        </w:rPr>
        <w:t>ПОСТАНОВЛЯЕТ: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образования, и принятия мер по устранению выявленных нарушений (приложение 1 к постановлению).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2. Утвердить Положение о комиссии по вопросам самовольного строительства на территории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 (приложение 2 к постановлению).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3. </w:t>
      </w:r>
      <w:proofErr w:type="gramStart"/>
      <w:r w:rsidRPr="00314B0D">
        <w:rPr>
          <w:rFonts w:ascii="Times New Roman;serif" w:hAnsi="Times New Roman;serif"/>
          <w:color w:val="000000"/>
          <w:sz w:val="28"/>
          <w:szCs w:val="28"/>
        </w:rPr>
        <w:t>Контроль за</w:t>
      </w:r>
      <w:proofErr w:type="gramEnd"/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4. Настоящее постановление вступает в силу с момента официального опубликования (обнародования).</w:t>
      </w:r>
    </w:p>
    <w:p w:rsidR="00835B23" w:rsidRPr="00314B0D" w:rsidRDefault="00835B23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b/>
          <w:bCs/>
          <w:sz w:val="28"/>
          <w:szCs w:val="28"/>
        </w:rPr>
      </w:pPr>
      <w:r w:rsidRPr="00314B0D">
        <w:rPr>
          <w:rFonts w:ascii="Times New Roman;serif" w:hAnsi="Times New Roman;serif"/>
          <w:b/>
          <w:bCs/>
          <w:color w:val="000000"/>
          <w:sz w:val="28"/>
          <w:szCs w:val="28"/>
        </w:rPr>
        <w:t xml:space="preserve">Глава  </w:t>
      </w:r>
      <w:r w:rsidR="00314B0D">
        <w:rPr>
          <w:rFonts w:ascii="Times New Roman;serif" w:hAnsi="Times New Roman;serif"/>
          <w:b/>
          <w:bCs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b/>
          <w:bCs/>
          <w:color w:val="000000"/>
          <w:sz w:val="28"/>
          <w:szCs w:val="28"/>
        </w:rPr>
        <w:t xml:space="preserve"> 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b/>
          <w:bCs/>
          <w:color w:val="000000"/>
          <w:sz w:val="28"/>
          <w:szCs w:val="28"/>
        </w:rPr>
        <w:t>муниципального образования                                                         А.</w:t>
      </w:r>
      <w:r>
        <w:rPr>
          <w:rFonts w:ascii="Times New Roman;serif" w:hAnsi="Times New Roman;serif"/>
          <w:b/>
          <w:bCs/>
          <w:color w:val="000000"/>
          <w:sz w:val="28"/>
          <w:szCs w:val="28"/>
        </w:rPr>
        <w:t>И.Федосеев</w:t>
      </w: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</w:rPr>
      </w:pPr>
      <w:r w:rsidRPr="00314B0D">
        <w:rPr>
          <w:rFonts w:ascii="Times New Roman;serif" w:hAnsi="Times New Roman;serif"/>
          <w:color w:val="000000"/>
        </w:rPr>
        <w:t>Приложение 1</w:t>
      </w:r>
    </w:p>
    <w:p w:rsidR="00835B23" w:rsidRPr="00314B0D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</w:rPr>
        <w:t>к постановлению администрации</w:t>
      </w:r>
    </w:p>
    <w:p w:rsidR="00835B23" w:rsidRPr="00314B0D" w:rsidRDefault="00314B0D">
      <w:pPr>
        <w:pStyle w:val="a4"/>
        <w:widowControl/>
        <w:spacing w:after="0"/>
        <w:jc w:val="right"/>
        <w:rPr>
          <w:rFonts w:hint="eastAsia"/>
        </w:rPr>
      </w:pPr>
      <w:r>
        <w:rPr>
          <w:rFonts w:ascii="Times New Roman;serif" w:hAnsi="Times New Roman;serif"/>
          <w:color w:val="000000"/>
        </w:rPr>
        <w:t>Канаевского</w:t>
      </w:r>
      <w:r w:rsidR="001F17B4" w:rsidRPr="00314B0D">
        <w:rPr>
          <w:rFonts w:ascii="Times New Roman;serif" w:hAnsi="Times New Roman;serif"/>
          <w:color w:val="000000"/>
        </w:rPr>
        <w:t xml:space="preserve"> муниципального образования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</w:rPr>
      </w:pPr>
      <w:r w:rsidRPr="00314B0D">
        <w:rPr>
          <w:rFonts w:ascii="Times New Roman;serif" w:hAnsi="Times New Roman;serif"/>
          <w:color w:val="000000"/>
        </w:rPr>
        <w:t>от  0</w:t>
      </w:r>
      <w:r>
        <w:rPr>
          <w:rFonts w:ascii="Times New Roman;serif" w:hAnsi="Times New Roman;serif"/>
          <w:color w:val="000000"/>
        </w:rPr>
        <w:t>2</w:t>
      </w:r>
      <w:r w:rsidRPr="00314B0D">
        <w:rPr>
          <w:rFonts w:ascii="Times New Roman;serif" w:hAnsi="Times New Roman;serif"/>
          <w:color w:val="000000"/>
        </w:rPr>
        <w:t>.12.2020 № 2</w:t>
      </w:r>
      <w:r>
        <w:rPr>
          <w:rFonts w:ascii="Times New Roman;serif" w:hAnsi="Times New Roman;serif"/>
          <w:color w:val="000000"/>
        </w:rPr>
        <w:t>8</w:t>
      </w:r>
    </w:p>
    <w:p w:rsidR="00835B23" w:rsidRPr="00314B0D" w:rsidRDefault="00835B23">
      <w:pPr>
        <w:pStyle w:val="a4"/>
        <w:widowControl/>
        <w:spacing w:after="0"/>
        <w:jc w:val="right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center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b/>
          <w:color w:val="000000"/>
          <w:sz w:val="28"/>
          <w:szCs w:val="28"/>
        </w:rPr>
        <w:t>Порядок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hint="eastAsia"/>
          <w:color w:val="000000"/>
        </w:rPr>
      </w:pPr>
      <w:r w:rsidRPr="00314B0D">
        <w:rPr>
          <w:color w:val="000000"/>
          <w:sz w:val="28"/>
          <w:szCs w:val="28"/>
        </w:rPr>
        <w:t> </w:t>
      </w:r>
      <w:r w:rsidRPr="00314B0D">
        <w:rPr>
          <w:rFonts w:ascii="Times New Roman;serif" w:hAnsi="Times New Roman;serif"/>
          <w:b/>
          <w:color w:val="000000"/>
          <w:sz w:val="28"/>
          <w:szCs w:val="28"/>
        </w:rPr>
        <w:t>проведения проверок информации, содержащейся в уведомлениях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b/>
          <w:color w:val="000000"/>
          <w:sz w:val="28"/>
          <w:szCs w:val="28"/>
        </w:rPr>
        <w:t>о выявлении самовольных построек на территори</w:t>
      </w:r>
      <w:r w:rsidRPr="00314B0D">
        <w:rPr>
          <w:rFonts w:ascii="Times New Roman;serif" w:hAnsi="Times New Roman;serif"/>
          <w:b/>
          <w:bCs/>
          <w:color w:val="000000"/>
          <w:sz w:val="28"/>
          <w:szCs w:val="28"/>
        </w:rPr>
        <w:t xml:space="preserve">и </w:t>
      </w:r>
      <w:r w:rsidR="00314B0D">
        <w:rPr>
          <w:rFonts w:ascii="Times New Roman;serif" w:hAnsi="Times New Roman;serif"/>
          <w:b/>
          <w:bCs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b/>
          <w:bCs/>
          <w:color w:val="000000"/>
          <w:sz w:val="28"/>
          <w:szCs w:val="28"/>
        </w:rPr>
        <w:t xml:space="preserve"> муниципального образования, и принятия мер по устранению выявленных нарушений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образования, и принятия мер по устранению выявленных нарушений.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2. В целях выявления самовольных построек администрацией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 создается комиссия по вопросам самовольного строительства (далее - комиссия).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3. Комиссией осуществляется проверка информации, содержащейся в уведомлениях о выявлении самовольных построек (далее – уведомление), поступивших в администрацию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 </w:t>
      </w:r>
      <w:proofErr w:type="gramStart"/>
      <w:r w:rsidRPr="00314B0D">
        <w:rPr>
          <w:rFonts w:ascii="Times New Roman;serif" w:hAnsi="Times New Roman;serif"/>
          <w:color w:val="000000"/>
          <w:sz w:val="28"/>
          <w:szCs w:val="28"/>
        </w:rPr>
        <w:t>от</w:t>
      </w:r>
      <w:proofErr w:type="gramEnd"/>
      <w:r w:rsidRPr="00314B0D">
        <w:rPr>
          <w:rFonts w:ascii="Times New Roman;serif" w:hAnsi="Times New Roman;serif"/>
          <w:color w:val="000000"/>
          <w:sz w:val="28"/>
          <w:szCs w:val="28"/>
        </w:rPr>
        <w:t>: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314B0D">
        <w:rPr>
          <w:rFonts w:ascii="Times New Roman;serif" w:hAnsi="Times New Roman;serif"/>
          <w:color w:val="000000"/>
          <w:sz w:val="28"/>
          <w:szCs w:val="28"/>
        </w:rPr>
        <w:t>использования</w:t>
      </w:r>
      <w:proofErr w:type="gramEnd"/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lastRenderedPageBreak/>
        <w:t xml:space="preserve">4. Общий срок рассмотрения уведомления и документов, подтверждающих наличие признаков самовольной постройки, а также принятия администрацией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5. Поступившее в администрацию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 уведомление вместе с документами, подтверждающими наличие признаков самовольной постройки, регистрируется в день его поступления и не позднее 2 рабочих дней со дня регистрации передается в комиссию.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Поступившие в администрацию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314B0D">
        <w:rPr>
          <w:rFonts w:ascii="Times New Roman;serif" w:hAnsi="Times New Roman;serif"/>
          <w:i/>
          <w:color w:val="000000"/>
          <w:sz w:val="28"/>
          <w:szCs w:val="28"/>
        </w:rPr>
        <w:t>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6. Комиссия не позднее 3 рабочих дней со дня регистрации уведомления проводит проверку указанной в уведомлении информации.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г) о правообладателе (застройщике) объекта;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proofErr w:type="spellStart"/>
      <w:r w:rsidRPr="00314B0D">
        <w:rPr>
          <w:rFonts w:ascii="Times New Roman;serif" w:hAnsi="Times New Roman;serif"/>
          <w:color w:val="000000"/>
          <w:sz w:val="28"/>
          <w:szCs w:val="28"/>
        </w:rPr>
        <w:t>д</w:t>
      </w:r>
      <w:proofErr w:type="spellEnd"/>
      <w:r w:rsidRPr="00314B0D">
        <w:rPr>
          <w:rFonts w:ascii="Times New Roman;serif" w:hAnsi="Times New Roman;serif"/>
          <w:color w:val="000000"/>
          <w:sz w:val="28"/>
          <w:szCs w:val="28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В случае отсутствия в администрации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 соответствующих документов и сведений, администрация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 запрашивает такие документы и сведения в соответствующих органах государственной власти, органах </w:t>
      </w:r>
      <w:r w:rsidRPr="00314B0D">
        <w:rPr>
          <w:rFonts w:ascii="Times New Roman;serif" w:hAnsi="Times New Roman;serif"/>
          <w:color w:val="000000"/>
          <w:sz w:val="28"/>
          <w:szCs w:val="28"/>
        </w:rPr>
        <w:lastRenderedPageBreak/>
        <w:t>местного самоуправления и не позднее 2 дней со дня поступления передает их комиссии.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9. По результатам проверки информации, содержащейся в уведомлении, комиссией не позднее 3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Протокол утверждается председателем комиссии и подписывается членами комиссии.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10. В случае если в процессе проверки информации, содержащейся в уведомлении, признаки самовольной постройки не выявлены, комиссия не  позднее 2 рабочих дней со дня истечения срока, указанного в пункте 8 настоящего Порядка, передает уведомление и протокол с прилагаемыми к ним материалами и документами в администрацию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пункте 9 настоящего Порядка, составляет акт проверки информации, содержащейся в уведомлении (далее – акт проверки), по форме согласно приложению 2 к настоящему Порядку.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В акте проверки указываются сведения, указанные в пункте 7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proofErr w:type="gramStart"/>
      <w:r w:rsidRPr="00314B0D">
        <w:rPr>
          <w:rFonts w:ascii="Times New Roman;serif" w:hAnsi="Times New Roman;serif"/>
          <w:color w:val="000000"/>
          <w:sz w:val="28"/>
          <w:szCs w:val="28"/>
        </w:rPr>
        <w:lastRenderedPageBreak/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в отношении юридических лиц - наименование и местонахождение</w:t>
      </w:r>
      <w:proofErr w:type="gramEnd"/>
      <w:r w:rsidRPr="00314B0D">
        <w:rPr>
          <w:rFonts w:ascii="Times New Roman;serif" w:hAnsi="Times New Roman;serif"/>
          <w:color w:val="000000"/>
          <w:sz w:val="28"/>
          <w:szCs w:val="28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в) копии правоустанавливающих документов на объект (при наличии);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proofErr w:type="spellStart"/>
      <w:r w:rsidRPr="00314B0D">
        <w:rPr>
          <w:rFonts w:ascii="Times New Roman;serif" w:hAnsi="Times New Roman;serif"/>
          <w:color w:val="000000"/>
          <w:sz w:val="28"/>
          <w:szCs w:val="28"/>
        </w:rPr>
        <w:t>д</w:t>
      </w:r>
      <w:proofErr w:type="spellEnd"/>
      <w:r w:rsidRPr="00314B0D">
        <w:rPr>
          <w:rFonts w:ascii="Times New Roman;serif" w:hAnsi="Times New Roman;serif"/>
          <w:color w:val="000000"/>
          <w:sz w:val="28"/>
          <w:szCs w:val="28"/>
        </w:rPr>
        <w:t>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е) схема размещения самовольной постройки на земельном участке с указанием ее параметров.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13. Комиссия не позднее 2 рабочих дней со дня истечения срока, указанного в пункте 11, передает уведомление, протокол и акт проверки с прилагаемыми к ним материалами и документами в администрацию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14. Администрация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 не позднее 5 рабочих дней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proofErr w:type="gramStart"/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</w:t>
      </w:r>
      <w:r w:rsidRPr="00314B0D">
        <w:rPr>
          <w:rFonts w:ascii="Times New Roman;serif" w:hAnsi="Times New Roman;serif"/>
          <w:color w:val="000000"/>
          <w:sz w:val="28"/>
          <w:szCs w:val="28"/>
        </w:rPr>
        <w:lastRenderedPageBreak/>
        <w:t>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1F17B4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</w:rPr>
      </w:pPr>
      <w:r w:rsidRPr="00314B0D">
        <w:rPr>
          <w:rFonts w:ascii="Times New Roman;serif" w:hAnsi="Times New Roman;serif"/>
          <w:color w:val="000000"/>
        </w:rPr>
        <w:t>Приложение 1</w:t>
      </w:r>
    </w:p>
    <w:p w:rsidR="00835B23" w:rsidRPr="00314B0D" w:rsidRDefault="001F17B4">
      <w:pPr>
        <w:pStyle w:val="a4"/>
        <w:widowControl/>
        <w:spacing w:after="0" w:line="240" w:lineRule="atLeast"/>
        <w:jc w:val="right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</w:rPr>
        <w:t>к Порядку проведения проверок информации,</w:t>
      </w:r>
    </w:p>
    <w:p w:rsidR="00835B23" w:rsidRPr="00314B0D" w:rsidRDefault="001F17B4">
      <w:pPr>
        <w:pStyle w:val="a4"/>
        <w:widowControl/>
        <w:spacing w:after="0" w:line="240" w:lineRule="atLeast"/>
        <w:jc w:val="right"/>
        <w:rPr>
          <w:rFonts w:ascii="Times New Roman;serif" w:hAnsi="Times New Roman;serif" w:hint="eastAsia"/>
          <w:color w:val="000000"/>
        </w:rPr>
      </w:pPr>
      <w:proofErr w:type="gramStart"/>
      <w:r w:rsidRPr="00314B0D">
        <w:rPr>
          <w:rFonts w:ascii="Times New Roman;serif" w:hAnsi="Times New Roman;serif"/>
          <w:color w:val="000000"/>
        </w:rPr>
        <w:t>содержащейся</w:t>
      </w:r>
      <w:proofErr w:type="gramEnd"/>
      <w:r w:rsidRPr="00314B0D">
        <w:rPr>
          <w:rFonts w:ascii="Times New Roman;serif" w:hAnsi="Times New Roman;serif"/>
          <w:color w:val="000000"/>
        </w:rPr>
        <w:t xml:space="preserve"> в уведомлениях о выявлении</w:t>
      </w:r>
    </w:p>
    <w:p w:rsidR="00835B23" w:rsidRPr="00314B0D" w:rsidRDefault="001F17B4">
      <w:pPr>
        <w:pStyle w:val="a4"/>
        <w:widowControl/>
        <w:spacing w:after="0" w:line="240" w:lineRule="atLeast"/>
        <w:jc w:val="right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</w:rPr>
        <w:t>самовольных построек на территории</w:t>
      </w:r>
    </w:p>
    <w:p w:rsidR="00835B23" w:rsidRPr="00314B0D" w:rsidRDefault="00314B0D">
      <w:pPr>
        <w:pStyle w:val="a4"/>
        <w:widowControl/>
        <w:spacing w:after="0" w:line="240" w:lineRule="atLeast"/>
        <w:jc w:val="right"/>
        <w:rPr>
          <w:rFonts w:hint="eastAsia"/>
        </w:rPr>
      </w:pPr>
      <w:r>
        <w:rPr>
          <w:rFonts w:ascii="Times New Roman;serif" w:hAnsi="Times New Roman;serif"/>
          <w:color w:val="000000"/>
        </w:rPr>
        <w:t>Канаевского</w:t>
      </w:r>
      <w:r w:rsidR="001F17B4" w:rsidRPr="00314B0D">
        <w:rPr>
          <w:rFonts w:ascii="Times New Roman;serif" w:hAnsi="Times New Roman;serif"/>
          <w:color w:val="000000"/>
        </w:rPr>
        <w:t xml:space="preserve"> муниципального образования,</w:t>
      </w:r>
    </w:p>
    <w:p w:rsidR="00835B23" w:rsidRPr="00314B0D" w:rsidRDefault="001F17B4">
      <w:pPr>
        <w:pStyle w:val="a4"/>
        <w:widowControl/>
        <w:spacing w:after="0" w:line="240" w:lineRule="atLeast"/>
        <w:jc w:val="right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</w:rPr>
        <w:t>и принятия мер по устранению</w:t>
      </w:r>
    </w:p>
    <w:p w:rsidR="00835B23" w:rsidRPr="00314B0D" w:rsidRDefault="001F17B4">
      <w:pPr>
        <w:pStyle w:val="a4"/>
        <w:widowControl/>
        <w:spacing w:after="0" w:line="240" w:lineRule="atLeast"/>
        <w:jc w:val="right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</w:rPr>
        <w:t>выявленных нарушений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color w:val="000000"/>
        </w:rPr>
      </w:pPr>
      <w:r w:rsidRPr="00314B0D">
        <w:rPr>
          <w:color w:val="000000"/>
        </w:rPr>
        <w:t>                                                          </w:t>
      </w:r>
    </w:p>
    <w:p w:rsidR="00835B23" w:rsidRPr="00314B0D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Форма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sz w:val="20"/>
          <w:szCs w:val="20"/>
        </w:rPr>
      </w:pPr>
      <w:r w:rsidRPr="00314B0D">
        <w:rPr>
          <w:color w:val="000000"/>
          <w:sz w:val="20"/>
          <w:szCs w:val="20"/>
        </w:rPr>
        <w:t> 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color w:val="000000"/>
        </w:rPr>
      </w:pPr>
      <w:r w:rsidRPr="00314B0D">
        <w:rPr>
          <w:color w:val="000000"/>
          <w:sz w:val="28"/>
          <w:szCs w:val="28"/>
        </w:rPr>
        <w:t>                                                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>УТВЕРЖДАЮ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color w:val="000000"/>
        </w:rPr>
      </w:pPr>
      <w:r w:rsidRPr="00314B0D">
        <w:rPr>
          <w:color w:val="000000"/>
          <w:sz w:val="28"/>
          <w:szCs w:val="28"/>
        </w:rPr>
        <w:t xml:space="preserve">                                                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>председатель комиссии по вопросам</w:t>
      </w:r>
    </w:p>
    <w:p w:rsidR="00835B23" w:rsidRPr="00314B0D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самовольного строительства на территории</w:t>
      </w:r>
    </w:p>
    <w:p w:rsidR="00835B23" w:rsidRPr="00314B0D" w:rsidRDefault="00314B0D">
      <w:pPr>
        <w:pStyle w:val="a4"/>
        <w:widowControl/>
        <w:spacing w:after="0"/>
        <w:jc w:val="right"/>
        <w:rPr>
          <w:rFonts w:hint="eastAsia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="001F17B4"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                                               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color w:val="000000"/>
        </w:rPr>
      </w:pPr>
      <w:r w:rsidRPr="00314B0D">
        <w:rPr>
          <w:color w:val="000000"/>
          <w:sz w:val="28"/>
          <w:szCs w:val="28"/>
        </w:rPr>
        <w:t>                                                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>___________________________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color w:val="000000"/>
        </w:rPr>
      </w:pPr>
      <w:r w:rsidRPr="00314B0D">
        <w:rPr>
          <w:color w:val="000000"/>
          <w:sz w:val="22"/>
          <w:szCs w:val="22"/>
        </w:rPr>
        <w:t xml:space="preserve">                                                         </w:t>
      </w:r>
      <w:r w:rsidRPr="00314B0D">
        <w:rPr>
          <w:rFonts w:ascii="Times New Roman;serif" w:hAnsi="Times New Roman;serif"/>
          <w:color w:val="000000"/>
          <w:sz w:val="22"/>
          <w:szCs w:val="22"/>
        </w:rPr>
        <w:t>(Ф.И.О.)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color w:val="000000"/>
        </w:rPr>
      </w:pPr>
      <w:r w:rsidRPr="00314B0D">
        <w:rPr>
          <w:color w:val="000000"/>
          <w:sz w:val="28"/>
          <w:szCs w:val="28"/>
        </w:rPr>
        <w:t xml:space="preserve">                                                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>"__" _____________ 20___ г.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sz w:val="22"/>
          <w:szCs w:val="22"/>
        </w:rPr>
      </w:pPr>
      <w:r w:rsidRPr="00314B0D">
        <w:rPr>
          <w:color w:val="000000"/>
          <w:sz w:val="22"/>
          <w:szCs w:val="22"/>
        </w:rPr>
        <w:t xml:space="preserve">                                               </w:t>
      </w:r>
      <w:r w:rsidRPr="00314B0D">
        <w:rPr>
          <w:rFonts w:ascii="Times New Roman;serif" w:hAnsi="Times New Roman;serif"/>
          <w:color w:val="000000"/>
          <w:sz w:val="22"/>
          <w:szCs w:val="22"/>
        </w:rPr>
        <w:t>М.П.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hint="eastAsia"/>
        </w:rPr>
      </w:pPr>
      <w:r w:rsidRPr="00314B0D">
        <w:rPr>
          <w:rFonts w:ascii="Times New Roman;serif" w:hAnsi="Times New Roman;serif"/>
          <w:b/>
          <w:color w:val="000000"/>
          <w:sz w:val="28"/>
          <w:szCs w:val="28"/>
        </w:rPr>
        <w:t>Протокол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b/>
          <w:color w:val="000000"/>
          <w:sz w:val="28"/>
          <w:szCs w:val="28"/>
        </w:rPr>
        <w:t>проверки информации, содержащейся в уведомлении о выявлении самовольной постройки</w:t>
      </w:r>
    </w:p>
    <w:p w:rsidR="00835B23" w:rsidRPr="00314B0D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Николаевское муниципальное образование           "___" _____________ 20__ г.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color w:val="000000"/>
        </w:rPr>
      </w:pPr>
      <w:r w:rsidRPr="00314B0D">
        <w:rPr>
          <w:color w:val="000000"/>
          <w:sz w:val="20"/>
          <w:szCs w:val="20"/>
        </w:rPr>
        <w:t> 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Члены  комиссии по вопросам  самовольного строительства на территории</w:t>
      </w:r>
    </w:p>
    <w:p w:rsidR="00835B23" w:rsidRPr="00314B0D" w:rsidRDefault="00314B0D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="001F17B4"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 в составе: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2"/>
        </w:rPr>
        <w:t>_____________________________________________________________________________________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2"/>
        </w:rPr>
        <w:t>(Ф.И.О., должность)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2"/>
        </w:rPr>
        <w:t>_____________________________________________________________________________________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2"/>
        </w:rPr>
        <w:t>(Ф.И.О., должность)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2"/>
        </w:rPr>
        <w:t>_____________________________________________________________________________________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2"/>
        </w:rPr>
        <w:t>(Ф.И.О., должность)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произвели обследование территории в границах:</w:t>
      </w:r>
      <w:r w:rsidRPr="00314B0D">
        <w:rPr>
          <w:rFonts w:ascii="Times New Roman;serif" w:hAnsi="Times New Roman;serif"/>
          <w:color w:val="000000"/>
          <w:sz w:val="22"/>
        </w:rPr>
        <w:t>_________________________________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в результате обследования установлено: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tbl>
      <w:tblPr>
        <w:tblW w:w="96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78" w:type="dxa"/>
          <w:bottom w:w="28" w:type="dxa"/>
        </w:tblCellMar>
        <w:tblLook w:val="0000"/>
      </w:tblPr>
      <w:tblGrid>
        <w:gridCol w:w="3519"/>
        <w:gridCol w:w="6119"/>
      </w:tblGrid>
      <w:tr w:rsidR="00835B23" w:rsidRPr="00314B0D">
        <w:tc>
          <w:tcPr>
            <w:tcW w:w="3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35B23" w:rsidRPr="00314B0D" w:rsidRDefault="001F17B4">
            <w:pPr>
              <w:pStyle w:val="a8"/>
              <w:jc w:val="both"/>
              <w:rPr>
                <w:rFonts w:ascii="Times New Roman;serif" w:hAnsi="Times New Roman;serif" w:hint="eastAsia"/>
                <w:sz w:val="22"/>
              </w:rPr>
            </w:pPr>
            <w:r w:rsidRPr="00314B0D">
              <w:rPr>
                <w:rFonts w:ascii="Times New Roman;serif" w:hAnsi="Times New Roman;serif"/>
                <w:sz w:val="28"/>
                <w:szCs w:val="28"/>
              </w:rPr>
              <w:t>адрес объекта</w:t>
            </w:r>
          </w:p>
        </w:tc>
        <w:tc>
          <w:tcPr>
            <w:tcW w:w="6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35B23" w:rsidRPr="00314B0D" w:rsidRDefault="001F17B4">
            <w:pPr>
              <w:pStyle w:val="a8"/>
              <w:jc w:val="both"/>
              <w:rPr>
                <w:rFonts w:ascii="Times New Roman;serif" w:hAnsi="Times New Roman;serif" w:hint="eastAsia"/>
                <w:sz w:val="22"/>
              </w:rPr>
            </w:pPr>
            <w:r w:rsidRPr="00314B0D">
              <w:rPr>
                <w:rFonts w:ascii="Times New Roman;serif" w:hAnsi="Times New Roman;serif"/>
                <w:sz w:val="28"/>
                <w:szCs w:val="28"/>
              </w:rPr>
              <w:t>признаки самовольной постройки*</w:t>
            </w:r>
          </w:p>
        </w:tc>
      </w:tr>
      <w:tr w:rsidR="00835B23" w:rsidRPr="00314B0D">
        <w:tc>
          <w:tcPr>
            <w:tcW w:w="3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8" w:type="dxa"/>
            </w:tcMar>
          </w:tcPr>
          <w:p w:rsidR="00835B23" w:rsidRPr="00314B0D" w:rsidRDefault="00835B23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6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5B23" w:rsidRPr="00314B0D" w:rsidRDefault="001F17B4">
            <w:pPr>
              <w:pStyle w:val="a8"/>
              <w:jc w:val="both"/>
              <w:rPr>
                <w:rFonts w:ascii="Times New Roman;serif" w:hAnsi="Times New Roman;serif" w:hint="eastAsia"/>
                <w:sz w:val="22"/>
              </w:rPr>
            </w:pPr>
            <w:r w:rsidRPr="00314B0D">
              <w:rPr>
                <w:rFonts w:ascii="Times New Roman;serif" w:hAnsi="Times New Roman;serif"/>
                <w:sz w:val="28"/>
                <w:szCs w:val="28"/>
              </w:rPr>
              <w:t>*если выявлены – перечислить</w:t>
            </w:r>
          </w:p>
          <w:p w:rsidR="00835B23" w:rsidRPr="00314B0D" w:rsidRDefault="001F17B4">
            <w:pPr>
              <w:pStyle w:val="a8"/>
              <w:jc w:val="both"/>
              <w:rPr>
                <w:rFonts w:ascii="Times New Roman;serif" w:hAnsi="Times New Roman;serif" w:hint="eastAsia"/>
                <w:sz w:val="22"/>
              </w:rPr>
            </w:pPr>
            <w:r w:rsidRPr="00314B0D">
              <w:rPr>
                <w:rFonts w:ascii="Times New Roman;serif" w:hAnsi="Times New Roman;serif"/>
                <w:sz w:val="28"/>
                <w:szCs w:val="28"/>
              </w:rPr>
              <w:t>* не выявлены</w:t>
            </w:r>
          </w:p>
        </w:tc>
      </w:tr>
    </w:tbl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Подписи членов комиссии: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lastRenderedPageBreak/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</w:rPr>
      </w:pPr>
      <w:r w:rsidRPr="00314B0D">
        <w:rPr>
          <w:rFonts w:ascii="Times New Roman;serif" w:hAnsi="Times New Roman;serif"/>
          <w:color w:val="000000"/>
        </w:rPr>
        <w:t>Приложение 2</w:t>
      </w:r>
    </w:p>
    <w:p w:rsidR="00835B23" w:rsidRPr="00314B0D" w:rsidRDefault="001F17B4">
      <w:pPr>
        <w:pStyle w:val="a4"/>
        <w:widowControl/>
        <w:spacing w:after="0" w:line="240" w:lineRule="atLeast"/>
        <w:jc w:val="right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</w:rPr>
        <w:t>к Порядку проведения проверок информации,</w:t>
      </w:r>
    </w:p>
    <w:p w:rsidR="00835B23" w:rsidRPr="00314B0D" w:rsidRDefault="001F17B4">
      <w:pPr>
        <w:pStyle w:val="a4"/>
        <w:widowControl/>
        <w:spacing w:after="0" w:line="240" w:lineRule="atLeast"/>
        <w:jc w:val="right"/>
        <w:rPr>
          <w:rFonts w:ascii="Times New Roman;serif" w:hAnsi="Times New Roman;serif" w:hint="eastAsia"/>
          <w:color w:val="000000"/>
        </w:rPr>
      </w:pPr>
      <w:proofErr w:type="gramStart"/>
      <w:r w:rsidRPr="00314B0D">
        <w:rPr>
          <w:rFonts w:ascii="Times New Roman;serif" w:hAnsi="Times New Roman;serif"/>
          <w:color w:val="000000"/>
        </w:rPr>
        <w:t>содержащейся</w:t>
      </w:r>
      <w:proofErr w:type="gramEnd"/>
      <w:r w:rsidRPr="00314B0D">
        <w:rPr>
          <w:rFonts w:ascii="Times New Roman;serif" w:hAnsi="Times New Roman;serif"/>
          <w:color w:val="000000"/>
        </w:rPr>
        <w:t xml:space="preserve"> в уведомлениях о выявлении</w:t>
      </w:r>
    </w:p>
    <w:p w:rsidR="00835B23" w:rsidRPr="00314B0D" w:rsidRDefault="001F17B4">
      <w:pPr>
        <w:pStyle w:val="a4"/>
        <w:widowControl/>
        <w:spacing w:after="0" w:line="240" w:lineRule="atLeast"/>
        <w:jc w:val="right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</w:rPr>
        <w:t>самовольных построек на территории</w:t>
      </w:r>
    </w:p>
    <w:p w:rsidR="00835B23" w:rsidRPr="00314B0D" w:rsidRDefault="00314B0D">
      <w:pPr>
        <w:pStyle w:val="a4"/>
        <w:widowControl/>
        <w:spacing w:after="0" w:line="240" w:lineRule="atLeast"/>
        <w:jc w:val="right"/>
        <w:rPr>
          <w:rFonts w:hint="eastAsia"/>
        </w:rPr>
      </w:pPr>
      <w:r>
        <w:rPr>
          <w:rFonts w:ascii="Times New Roman;serif" w:hAnsi="Times New Roman;serif"/>
          <w:color w:val="000000"/>
        </w:rPr>
        <w:t>Канаевского</w:t>
      </w:r>
      <w:r w:rsidR="001F17B4" w:rsidRPr="00314B0D">
        <w:rPr>
          <w:rFonts w:ascii="Times New Roman;serif" w:hAnsi="Times New Roman;serif"/>
          <w:color w:val="000000"/>
        </w:rPr>
        <w:t xml:space="preserve"> муниципального образования,</w:t>
      </w:r>
    </w:p>
    <w:p w:rsidR="00835B23" w:rsidRPr="00314B0D" w:rsidRDefault="001F17B4">
      <w:pPr>
        <w:pStyle w:val="a4"/>
        <w:widowControl/>
        <w:spacing w:after="0" w:line="240" w:lineRule="atLeast"/>
        <w:jc w:val="right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</w:rPr>
        <w:t>и принятия мер по устранению</w:t>
      </w:r>
    </w:p>
    <w:p w:rsidR="00835B23" w:rsidRPr="00314B0D" w:rsidRDefault="001F17B4">
      <w:pPr>
        <w:pStyle w:val="a4"/>
        <w:widowControl/>
        <w:spacing w:after="0" w:line="240" w:lineRule="atLeast"/>
        <w:jc w:val="right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;serif" w:hAnsi="Times New Roman;serif"/>
          <w:color w:val="000000"/>
        </w:rPr>
        <w:t>выявленных нарушений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color w:val="000000"/>
        </w:rPr>
      </w:pPr>
      <w:r w:rsidRPr="00314B0D">
        <w:rPr>
          <w:color w:val="000000"/>
        </w:rPr>
        <w:t> </w:t>
      </w:r>
    </w:p>
    <w:p w:rsidR="00835B23" w:rsidRPr="00314B0D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Форма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color w:val="000000"/>
        </w:rPr>
      </w:pPr>
      <w:r w:rsidRPr="00314B0D">
        <w:rPr>
          <w:color w:val="000000"/>
        </w:rPr>
        <w:t> 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</w:rPr>
      </w:pPr>
      <w:r w:rsidRPr="00314B0D">
        <w:rPr>
          <w:color w:val="000000"/>
        </w:rPr>
        <w:t>       </w:t>
      </w:r>
      <w:r w:rsidRPr="00314B0D">
        <w:rPr>
          <w:color w:val="000000"/>
          <w:sz w:val="28"/>
          <w:szCs w:val="28"/>
        </w:rPr>
        <w:t>                                                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>УТВЕРЖДАЮ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sz w:val="28"/>
          <w:szCs w:val="28"/>
        </w:rPr>
      </w:pPr>
      <w:r w:rsidRPr="00314B0D">
        <w:rPr>
          <w:color w:val="000000"/>
          <w:sz w:val="28"/>
          <w:szCs w:val="28"/>
        </w:rPr>
        <w:t xml:space="preserve">                                                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>председатель комиссии по вопросам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самовольного строительства на территории</w:t>
      </w:r>
    </w:p>
    <w:p w:rsidR="00835B23" w:rsidRPr="00314B0D" w:rsidRDefault="00314B0D">
      <w:pPr>
        <w:pStyle w:val="a4"/>
        <w:widowControl/>
        <w:spacing w:after="0"/>
        <w:jc w:val="right"/>
        <w:rPr>
          <w:rFonts w:hint="eastAsia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="001F17B4"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                                               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sz w:val="28"/>
          <w:szCs w:val="28"/>
        </w:rPr>
      </w:pPr>
      <w:r w:rsidRPr="00314B0D">
        <w:rPr>
          <w:color w:val="000000"/>
          <w:sz w:val="28"/>
          <w:szCs w:val="28"/>
        </w:rPr>
        <w:t>                                                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>___________________________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sz w:val="22"/>
          <w:szCs w:val="22"/>
        </w:rPr>
      </w:pPr>
      <w:r w:rsidRPr="00314B0D">
        <w:rPr>
          <w:color w:val="000000"/>
          <w:sz w:val="22"/>
          <w:szCs w:val="22"/>
        </w:rPr>
        <w:t xml:space="preserve">                                                         </w:t>
      </w:r>
      <w:r w:rsidRPr="00314B0D">
        <w:rPr>
          <w:rFonts w:ascii="Times New Roman;serif" w:hAnsi="Times New Roman;serif"/>
          <w:color w:val="000000"/>
          <w:sz w:val="22"/>
          <w:szCs w:val="22"/>
        </w:rPr>
        <w:t>(Ф.И.О.)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sz w:val="28"/>
          <w:szCs w:val="28"/>
        </w:rPr>
      </w:pPr>
      <w:r w:rsidRPr="00314B0D">
        <w:rPr>
          <w:color w:val="000000"/>
          <w:sz w:val="28"/>
          <w:szCs w:val="28"/>
        </w:rPr>
        <w:t xml:space="preserve">                                                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>"__" _____________ 20___ г.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sz w:val="22"/>
          <w:szCs w:val="22"/>
        </w:rPr>
      </w:pPr>
      <w:r w:rsidRPr="00314B0D">
        <w:rPr>
          <w:rFonts w:ascii="Times New Roman;serif" w:hAnsi="Times New Roman;serif"/>
          <w:color w:val="000000"/>
          <w:sz w:val="22"/>
          <w:szCs w:val="22"/>
        </w:rPr>
        <w:t>                                               М.П.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b/>
          <w:color w:val="000000"/>
          <w:sz w:val="20"/>
        </w:rPr>
      </w:pPr>
      <w:r w:rsidRPr="00314B0D">
        <w:rPr>
          <w:rFonts w:ascii="Times New Roman;serif" w:hAnsi="Times New Roman;serif"/>
          <w:b/>
          <w:color w:val="000000"/>
          <w:sz w:val="28"/>
          <w:szCs w:val="28"/>
        </w:rPr>
        <w:t>АКТ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b/>
          <w:color w:val="000000"/>
          <w:sz w:val="20"/>
        </w:rPr>
      </w:pPr>
      <w:r w:rsidRPr="00314B0D">
        <w:rPr>
          <w:rFonts w:ascii="Times New Roman;serif" w:hAnsi="Times New Roman;serif"/>
          <w:b/>
          <w:color w:val="000000"/>
          <w:sz w:val="28"/>
          <w:szCs w:val="28"/>
        </w:rPr>
        <w:t>проверки  информации, содержащейся в уведомлении о выявлении самовольной постройки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hint="eastAsia"/>
          <w:color w:val="000000"/>
        </w:rPr>
      </w:pPr>
      <w:r w:rsidRPr="00314B0D">
        <w:rPr>
          <w:color w:val="000000"/>
        </w:rPr>
        <w:t> </w:t>
      </w:r>
    </w:p>
    <w:p w:rsidR="00835B23" w:rsidRPr="00314B0D" w:rsidRDefault="001F17B4">
      <w:pPr>
        <w:pStyle w:val="a4"/>
        <w:widowControl/>
        <w:spacing w:after="0"/>
        <w:rPr>
          <w:rFonts w:hint="eastAsia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Николаевское муниципальное образование               "___" _____________ 20__ г.</w:t>
      </w:r>
    </w:p>
    <w:p w:rsidR="00835B23" w:rsidRPr="00314B0D" w:rsidRDefault="001F17B4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Время: _________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Члены комиссии по вопросам самовольного строительства на территории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Николаевское муниципальное образование в составе: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_____________________________________________________________________________________________,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(Ф.И.О., должность)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_____________________________________________________________________________________________,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(Ф.И.О., должность)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_____________________________________________________________________________________________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(Ф.И.О., должность)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произвели обследование объекта: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наименование объекта: ________________________________________________,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адрес (адресный ориентир) объекта: ____________________________________,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  <w:sz w:val="28"/>
          <w:szCs w:val="28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кадастровый номер: __________________________________________________.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1. Сведения о правообладателе земельного участка: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_____________________________________________________________________________________________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  <w:r w:rsidRPr="00314B0D">
        <w:rPr>
          <w:rFonts w:ascii="Times New Roman;serif" w:hAnsi="Times New Roman;serif"/>
          <w:color w:val="000000"/>
          <w:sz w:val="20"/>
        </w:rPr>
        <w:lastRenderedPageBreak/>
        <w:t xml:space="preserve">фамилию, имя, отчество и адрес места жительства лица, </w:t>
      </w:r>
      <w:proofErr w:type="gramStart"/>
      <w:r w:rsidRPr="00314B0D">
        <w:rPr>
          <w:rFonts w:ascii="Times New Roman;serif" w:hAnsi="Times New Roman;serif"/>
          <w:color w:val="000000"/>
          <w:sz w:val="20"/>
        </w:rPr>
        <w:t>телефоны</w:t>
      </w:r>
      <w:proofErr w:type="gramEnd"/>
      <w:r w:rsidRPr="00314B0D">
        <w:rPr>
          <w:rFonts w:ascii="Times New Roman;serif" w:hAnsi="Times New Roman;serif"/>
          <w:color w:val="000000"/>
          <w:sz w:val="20"/>
        </w:rPr>
        <w:t xml:space="preserve"> / если застройщик (правообладатель) не установлен: указывается: « не установлен»)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2. Сведения о земельном участке: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2.1</w:t>
      </w:r>
      <w:r w:rsidRPr="00314B0D">
        <w:rPr>
          <w:rFonts w:ascii="Times New Roman;serif" w:hAnsi="Times New Roman;serif"/>
          <w:color w:val="000000"/>
          <w:sz w:val="20"/>
        </w:rPr>
        <w:t>__________________________________________________________________________________________,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(реквизиты правоустанавливающих документов на земельный участок)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2.2.</w:t>
      </w:r>
      <w:r w:rsidRPr="00314B0D">
        <w:rPr>
          <w:rFonts w:ascii="Times New Roman;serif" w:hAnsi="Times New Roman;serif"/>
          <w:color w:val="000000"/>
          <w:sz w:val="20"/>
        </w:rPr>
        <w:t xml:space="preserve"> _________________________________________________________________________________________,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(вид разрешенного использования земельного участка)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2.3. </w:t>
      </w:r>
      <w:r w:rsidRPr="00314B0D">
        <w:rPr>
          <w:rFonts w:ascii="Times New Roman;serif" w:hAnsi="Times New Roman;serif"/>
          <w:color w:val="000000"/>
          <w:sz w:val="20"/>
        </w:rPr>
        <w:t>_________________________________________________________________________________________,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835B23" w:rsidRPr="00314B0D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rPr>
          <w:rFonts w:hint="eastAsia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3. Сведения о правообладателе (застройщике) объекта:</w:t>
      </w:r>
      <w:r w:rsidRPr="00314B0D">
        <w:rPr>
          <w:rFonts w:ascii="Times New Roman;serif" w:hAnsi="Times New Roman;serif"/>
          <w:color w:val="000000"/>
          <w:sz w:val="20"/>
        </w:rPr>
        <w:t xml:space="preserve"> _____________________________________________________________________________________________.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314B0D">
        <w:rPr>
          <w:rFonts w:ascii="Times New Roman;serif" w:hAnsi="Times New Roman;serif"/>
          <w:color w:val="000000"/>
          <w:sz w:val="20"/>
        </w:rPr>
        <w:t>телефоны</w:t>
      </w:r>
      <w:proofErr w:type="gramEnd"/>
      <w:r w:rsidRPr="00314B0D">
        <w:rPr>
          <w:rFonts w:ascii="Times New Roman;serif" w:hAnsi="Times New Roman;serif"/>
          <w:color w:val="000000"/>
          <w:sz w:val="20"/>
        </w:rPr>
        <w:t xml:space="preserve"> / если застройщик (правообладатель) не установлен: указывается: « не установлен»)</w:t>
      </w:r>
    </w:p>
    <w:p w:rsidR="00835B23" w:rsidRPr="00314B0D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4. Сведения об объекте:</w:t>
      </w:r>
    </w:p>
    <w:p w:rsidR="00835B23" w:rsidRPr="00314B0D" w:rsidRDefault="001F17B4">
      <w:pPr>
        <w:pStyle w:val="a4"/>
        <w:widowControl/>
        <w:spacing w:after="0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4.1.</w:t>
      </w:r>
      <w:r w:rsidRPr="00314B0D">
        <w:rPr>
          <w:rFonts w:ascii="Times New Roman;serif" w:hAnsi="Times New Roman;serif"/>
          <w:color w:val="000000"/>
          <w:sz w:val="22"/>
        </w:rPr>
        <w:t xml:space="preserve"> _________________________________________________________________________________,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2"/>
        </w:rPr>
        <w:t>(реквизиты правоустанавливающих документов на объект)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hint="eastAsia"/>
          <w:color w:val="000000"/>
        </w:rPr>
      </w:pPr>
      <w:r w:rsidRPr="00314B0D">
        <w:rPr>
          <w:color w:val="000000"/>
        </w:rPr>
        <w:t> 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4.2. </w:t>
      </w:r>
      <w:r w:rsidRPr="00314B0D">
        <w:rPr>
          <w:rFonts w:ascii="Times New Roman;serif" w:hAnsi="Times New Roman;serif"/>
          <w:color w:val="000000"/>
          <w:sz w:val="22"/>
        </w:rPr>
        <w:t>_________________________________________________________________________________, (вид объекта; вид использования объекта)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hint="eastAsia"/>
          <w:color w:val="000000"/>
        </w:rPr>
      </w:pPr>
      <w:r w:rsidRPr="00314B0D">
        <w:rPr>
          <w:color w:val="000000"/>
        </w:rPr>
        <w:t> </w:t>
      </w:r>
    </w:p>
    <w:p w:rsidR="00835B23" w:rsidRPr="00314B0D" w:rsidRDefault="001F17B4">
      <w:pPr>
        <w:pStyle w:val="a4"/>
        <w:widowControl/>
        <w:spacing w:after="0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4.3.</w:t>
      </w:r>
      <w:r w:rsidRPr="00314B0D">
        <w:rPr>
          <w:rFonts w:ascii="Times New Roman;serif" w:hAnsi="Times New Roman;serif"/>
          <w:color w:val="000000"/>
          <w:sz w:val="22"/>
        </w:rPr>
        <w:t xml:space="preserve"> _________________________________________________________________________________,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835B23" w:rsidRPr="00314B0D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4.4.</w:t>
      </w:r>
      <w:r w:rsidRPr="00314B0D">
        <w:rPr>
          <w:rFonts w:ascii="Times New Roman;serif" w:hAnsi="Times New Roman;serif"/>
          <w:color w:val="000000"/>
          <w:sz w:val="22"/>
        </w:rPr>
        <w:t xml:space="preserve"> _________________________________________________________________________________,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2"/>
        </w:rPr>
        <w:t>(соответствие объекта виду разрешенного использования земельного участка)</w:t>
      </w:r>
    </w:p>
    <w:p w:rsidR="00835B23" w:rsidRPr="00314B0D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4.5.</w:t>
      </w:r>
      <w:r w:rsidRPr="00314B0D">
        <w:rPr>
          <w:rFonts w:ascii="Times New Roman;serif" w:hAnsi="Times New Roman;serif"/>
          <w:color w:val="000000"/>
          <w:sz w:val="22"/>
        </w:rPr>
        <w:t xml:space="preserve"> _________________________________________________________________________________,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2"/>
        </w:rPr>
        <w:t>(необходимость получения разрешения на строительство объекта)</w:t>
      </w:r>
    </w:p>
    <w:p w:rsidR="00835B23" w:rsidRPr="00314B0D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rPr>
          <w:rFonts w:ascii="Times New Roman;serif" w:hAnsi="Times New Roman;serif" w:hint="eastAsia"/>
          <w:color w:val="000000"/>
          <w:sz w:val="22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4.3. </w:t>
      </w:r>
      <w:r w:rsidRPr="00314B0D">
        <w:rPr>
          <w:rFonts w:ascii="Times New Roman;serif" w:hAnsi="Times New Roman;serif"/>
          <w:color w:val="000000"/>
          <w:sz w:val="22"/>
        </w:rPr>
        <w:t>_________________________________________________________________________________.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hint="eastAsia"/>
        </w:rPr>
      </w:pPr>
      <w:r w:rsidRPr="00314B0D">
        <w:rPr>
          <w:rFonts w:ascii="Times New Roman;serif" w:hAnsi="Times New Roman;serif"/>
          <w:color w:val="000000"/>
          <w:sz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t>5. Состояние объекта:</w:t>
      </w:r>
      <w:r w:rsidRPr="00314B0D">
        <w:rPr>
          <w:rFonts w:ascii="Times New Roman;serif" w:hAnsi="Times New Roman;serif"/>
          <w:color w:val="000000"/>
          <w:sz w:val="20"/>
        </w:rPr>
        <w:t xml:space="preserve"> ____________________________________________________________________.</w:t>
      </w:r>
    </w:p>
    <w:p w:rsidR="00835B23" w:rsidRPr="00314B0D" w:rsidRDefault="001F17B4">
      <w:pPr>
        <w:pStyle w:val="a4"/>
        <w:widowControl/>
        <w:spacing w:after="0"/>
        <w:jc w:val="both"/>
        <w:rPr>
          <w:rFonts w:hint="eastAsia"/>
        </w:rPr>
      </w:pPr>
      <w:r w:rsidRPr="00314B0D">
        <w:rPr>
          <w:rFonts w:ascii="Times New Roman;serif" w:hAnsi="Times New Roman;serif"/>
          <w:color w:val="000000"/>
          <w:sz w:val="20"/>
        </w:rPr>
        <w:t>(описание выполненных работ с указанием их характера: строительство, реконструкция)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8"/>
          <w:szCs w:val="28"/>
        </w:rPr>
        <w:lastRenderedPageBreak/>
        <w:t>6. В результате осмотра установлено: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_____________________________________________________________________________________________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_____________________________________________________________________________________________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_____________________________________________________________________________________________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_____________________________________________________________________________________________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_____________________________________________________________________________________________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_____________________________________________________________________________________________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(содержание выявленных нарушений со  ссылкой  на нормативные правовые акты)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       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rPr>
          <w:rFonts w:hint="eastAsia"/>
          <w:color w:val="000000"/>
        </w:rPr>
      </w:pPr>
      <w:r w:rsidRPr="00314B0D">
        <w:rPr>
          <w:color w:val="000000"/>
        </w:rPr>
        <w:t xml:space="preserve">           </w:t>
      </w:r>
      <w:r w:rsidRPr="00314B0D">
        <w:rPr>
          <w:rFonts w:ascii="Times New Roman;serif" w:hAnsi="Times New Roman;serif"/>
          <w:color w:val="000000"/>
          <w:sz w:val="20"/>
        </w:rPr>
        <w:t>(подпись)                                                                           (Ф.И.О., должность)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       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rPr>
          <w:rFonts w:hint="eastAsia"/>
          <w:color w:val="000000"/>
        </w:rPr>
      </w:pPr>
      <w:r w:rsidRPr="00314B0D">
        <w:rPr>
          <w:color w:val="000000"/>
        </w:rPr>
        <w:t xml:space="preserve">           </w:t>
      </w:r>
      <w:r w:rsidRPr="00314B0D">
        <w:rPr>
          <w:rFonts w:ascii="Times New Roman;serif" w:hAnsi="Times New Roman;serif"/>
          <w:color w:val="000000"/>
          <w:sz w:val="20"/>
        </w:rPr>
        <w:t>(подпись)                                                                           (Ф.И.О., должность)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  <w:sz w:val="20"/>
        </w:rPr>
      </w:pPr>
      <w:r w:rsidRPr="00314B0D">
        <w:rPr>
          <w:rFonts w:ascii="Times New Roman;serif" w:hAnsi="Times New Roman;serif"/>
          <w:color w:val="000000"/>
          <w:sz w:val="20"/>
        </w:rPr>
        <w:t>___________________       _______________________________________________________________________</w:t>
      </w:r>
    </w:p>
    <w:p w:rsidR="00835B23" w:rsidRPr="00314B0D" w:rsidRDefault="001F17B4">
      <w:pPr>
        <w:pStyle w:val="a4"/>
        <w:widowControl/>
        <w:spacing w:after="0"/>
        <w:rPr>
          <w:rFonts w:hint="eastAsia"/>
          <w:color w:val="000000"/>
        </w:rPr>
      </w:pPr>
      <w:r w:rsidRPr="00314B0D">
        <w:rPr>
          <w:color w:val="000000"/>
        </w:rPr>
        <w:t xml:space="preserve">           </w:t>
      </w:r>
      <w:r w:rsidRPr="00314B0D">
        <w:rPr>
          <w:rFonts w:ascii="Times New Roman;serif" w:hAnsi="Times New Roman;serif"/>
          <w:color w:val="000000"/>
          <w:sz w:val="20"/>
        </w:rPr>
        <w:t>(подпись)                                                                           (Ф.И.О., должность)</w:t>
      </w:r>
    </w:p>
    <w:p w:rsidR="00835B23" w:rsidRPr="00314B0D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Примечание.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835B23" w:rsidRPr="00314B0D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color w:val="000000"/>
        </w:rPr>
      </w:pPr>
      <w:r w:rsidRPr="00314B0D">
        <w:rPr>
          <w:color w:val="000000"/>
        </w:rPr>
        <w:t> 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color w:val="000000"/>
        </w:rPr>
      </w:pPr>
      <w:r w:rsidRPr="00314B0D">
        <w:rPr>
          <w:color w:val="000000"/>
        </w:rPr>
        <w:t> </w:t>
      </w:r>
    </w:p>
    <w:p w:rsidR="00835B23" w:rsidRPr="00314B0D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314B0D" w:rsidRDefault="00314B0D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314B0D" w:rsidRDefault="00314B0D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314B0D" w:rsidRDefault="00314B0D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314B0D" w:rsidRDefault="00314B0D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314B0D" w:rsidRDefault="00314B0D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314B0D" w:rsidRDefault="00314B0D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314B0D" w:rsidRDefault="00314B0D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314B0D" w:rsidRDefault="00314B0D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314B0D" w:rsidRDefault="00314B0D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314B0D" w:rsidRPr="00314B0D" w:rsidRDefault="00314B0D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</w:rPr>
      </w:pPr>
      <w:bookmarkStart w:id="0" w:name="__DdeLink__625_1555867550"/>
      <w:r w:rsidRPr="00314B0D">
        <w:rPr>
          <w:rFonts w:ascii="Times New Roman;serif" w:hAnsi="Times New Roman;serif"/>
          <w:color w:val="000000"/>
        </w:rPr>
        <w:t>Приложение 2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</w:rPr>
      </w:pPr>
      <w:r w:rsidRPr="00314B0D">
        <w:rPr>
          <w:rFonts w:ascii="Times New Roman;serif" w:hAnsi="Times New Roman;serif"/>
          <w:color w:val="000000"/>
        </w:rPr>
        <w:t>к постановлению администрации</w:t>
      </w:r>
    </w:p>
    <w:p w:rsidR="00835B23" w:rsidRPr="00314B0D" w:rsidRDefault="00314B0D">
      <w:pPr>
        <w:pStyle w:val="a4"/>
        <w:widowControl/>
        <w:spacing w:after="0"/>
        <w:jc w:val="right"/>
        <w:rPr>
          <w:rFonts w:hint="eastAsia"/>
        </w:rPr>
      </w:pPr>
      <w:r>
        <w:rPr>
          <w:rFonts w:ascii="Times New Roman;serif" w:hAnsi="Times New Roman;serif"/>
          <w:color w:val="000000"/>
        </w:rPr>
        <w:t>Канаевского</w:t>
      </w:r>
      <w:r w:rsidR="001F17B4" w:rsidRPr="00314B0D">
        <w:rPr>
          <w:rFonts w:ascii="Times New Roman;serif" w:hAnsi="Times New Roman;serif"/>
          <w:color w:val="000000"/>
        </w:rPr>
        <w:t xml:space="preserve"> муниципального образования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</w:rPr>
      </w:pPr>
      <w:r w:rsidRPr="00314B0D">
        <w:rPr>
          <w:rFonts w:ascii="Times New Roman;serif" w:hAnsi="Times New Roman;serif"/>
          <w:color w:val="000000"/>
        </w:rPr>
        <w:t>от  0</w:t>
      </w:r>
      <w:r>
        <w:rPr>
          <w:rFonts w:ascii="Times New Roman;serif" w:hAnsi="Times New Roman;serif"/>
          <w:color w:val="000000"/>
        </w:rPr>
        <w:t>2</w:t>
      </w:r>
      <w:r w:rsidRPr="00314B0D">
        <w:rPr>
          <w:rFonts w:ascii="Times New Roman;serif" w:hAnsi="Times New Roman;serif"/>
          <w:color w:val="000000"/>
        </w:rPr>
        <w:t xml:space="preserve">.12.2020 № </w:t>
      </w:r>
      <w:bookmarkEnd w:id="0"/>
      <w:r w:rsidRPr="00314B0D">
        <w:rPr>
          <w:rFonts w:ascii="Times New Roman;serif" w:hAnsi="Times New Roman;serif"/>
          <w:color w:val="000000"/>
        </w:rPr>
        <w:t>2</w:t>
      </w:r>
      <w:r>
        <w:rPr>
          <w:rFonts w:ascii="Times New Roman;serif" w:hAnsi="Times New Roman;serif"/>
          <w:color w:val="000000"/>
        </w:rPr>
        <w:t>8</w:t>
      </w:r>
    </w:p>
    <w:p w:rsidR="00835B23" w:rsidRPr="00314B0D" w:rsidRDefault="001F17B4">
      <w:pPr>
        <w:pStyle w:val="a4"/>
        <w:widowControl/>
        <w:spacing w:after="0"/>
        <w:jc w:val="right"/>
        <w:rPr>
          <w:rFonts w:hint="eastAsia"/>
          <w:color w:val="000000"/>
        </w:rPr>
      </w:pPr>
      <w:r w:rsidRPr="00314B0D">
        <w:rPr>
          <w:color w:val="000000"/>
        </w:rPr>
        <w:t> 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b/>
          <w:color w:val="000000"/>
        </w:rPr>
      </w:pPr>
      <w:r w:rsidRPr="00314B0D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 w:rsidRPr="00314B0D">
        <w:rPr>
          <w:rFonts w:ascii="Times New Roman" w:hAnsi="Times New Roman"/>
          <w:b/>
          <w:color w:val="000000"/>
          <w:sz w:val="28"/>
          <w:szCs w:val="28"/>
        </w:rPr>
        <w:t xml:space="preserve">о комиссии по вопросам самовольного строительства на территории </w:t>
      </w:r>
      <w:r w:rsidRPr="00314B0D">
        <w:rPr>
          <w:rFonts w:ascii="Times New Roman;serif" w:hAnsi="Times New Roman;serif"/>
          <w:b/>
          <w:color w:val="000000"/>
          <w:szCs w:val="28"/>
        </w:rPr>
        <w:t xml:space="preserve"> </w:t>
      </w:r>
      <w:r w:rsidR="00314B0D">
        <w:rPr>
          <w:rFonts w:ascii="Times New Roman;serif" w:hAnsi="Times New Roman;serif"/>
          <w:b/>
          <w:bCs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835B23" w:rsidRPr="00314B0D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835B23" w:rsidRPr="00314B0D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</w:t>
      </w:r>
      <w:r w:rsidRPr="00314B0D">
        <w:rPr>
          <w:rFonts w:ascii="Times New Roman" w:hAnsi="Times New Roman"/>
          <w:color w:val="000000"/>
          <w:sz w:val="28"/>
          <w:szCs w:val="28"/>
        </w:rPr>
        <w:t xml:space="preserve"> (далее – комиссия).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2. Компетенция комиссии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</w:t>
      </w:r>
      <w:r w:rsidRPr="00314B0D">
        <w:rPr>
          <w:rFonts w:ascii="Times New Roman" w:hAnsi="Times New Roman"/>
          <w:color w:val="000000"/>
          <w:sz w:val="28"/>
          <w:szCs w:val="28"/>
        </w:rPr>
        <w:t>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  самовольных построек на территории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</w:t>
      </w:r>
      <w:r w:rsidRPr="00314B0D">
        <w:rPr>
          <w:rFonts w:ascii="Times New Roman" w:hAnsi="Times New Roman"/>
          <w:color w:val="000000"/>
          <w:sz w:val="28"/>
          <w:szCs w:val="28"/>
        </w:rPr>
        <w:t>, и принятия мер по устранению выявленных нарушений (далее – Порядок).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center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3. Организация работы комиссии</w:t>
      </w:r>
    </w:p>
    <w:p w:rsidR="00835B23" w:rsidRPr="00314B0D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 xml:space="preserve">3.1. Комиссия является коллегиальным органом, персональный состав которого утверждается постановлением администрации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</w:t>
      </w:r>
      <w:r w:rsidRPr="00314B0D">
        <w:rPr>
          <w:rFonts w:ascii="Times New Roman" w:hAnsi="Times New Roman"/>
          <w:color w:val="000000"/>
          <w:sz w:val="28"/>
          <w:szCs w:val="28"/>
        </w:rPr>
        <w:t>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 xml:space="preserve">3.2. Численный состав комиссии не может быть менее 3 человек. Председатель, заместитель председателя и секретарь комиссии назначаются администрацией </w:t>
      </w:r>
      <w:r w:rsidR="00314B0D">
        <w:rPr>
          <w:rFonts w:ascii="Times New Roman;serif" w:hAnsi="Times New Roman;serif"/>
          <w:color w:val="000000"/>
          <w:sz w:val="28"/>
          <w:szCs w:val="28"/>
        </w:rPr>
        <w:t>Канаевского</w:t>
      </w:r>
      <w:r w:rsidRPr="00314B0D">
        <w:rPr>
          <w:rFonts w:ascii="Times New Roman;serif" w:hAnsi="Times New Roman;serif"/>
          <w:color w:val="000000"/>
          <w:sz w:val="28"/>
          <w:szCs w:val="28"/>
        </w:rPr>
        <w:t xml:space="preserve"> муниципального образования</w:t>
      </w:r>
      <w:r w:rsidRPr="00314B0D">
        <w:rPr>
          <w:rFonts w:ascii="Times New Roman" w:hAnsi="Times New Roman"/>
          <w:color w:val="000000"/>
          <w:sz w:val="28"/>
          <w:szCs w:val="28"/>
        </w:rPr>
        <w:t xml:space="preserve"> из числа членов комиссии.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В состав комиссий могут включаться представители органов государственной власти (по согласованию), органов местного самоуправления Ивантеевского муниципального района (по согласованию) и организаций (по согласованию).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bookmarkStart w:id="1" w:name="Par17"/>
      <w:bookmarkEnd w:id="1"/>
      <w:r w:rsidRPr="00314B0D">
        <w:rPr>
          <w:rFonts w:ascii="Times New Roman" w:hAnsi="Times New Roman"/>
          <w:color w:val="000000"/>
          <w:sz w:val="28"/>
          <w:szCs w:val="28"/>
        </w:rPr>
        <w:lastRenderedPageBreak/>
        <w:t>3.3. Работой комиссии руководит председатель комиссии, а в его отсутствие – заместитель председателя комиссии.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3.4. Председатель комиссии: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осуществляет общее руководство деятельностью комиссии;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ведет заседания комиссии;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запрашивает информацию, необходимую для работы комиссии;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направляет информацию, предусмотренную Порядком;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подписывает (утверждает) документы, предусмотренные Порядком и по вопросам деятельности Комиссии;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осуществляет иные полномочия по вопросам деятельности комиссии.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3.5. Члены комиссии: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участвуют в работе комиссии;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вносят предложения по вопросам, относящимся к деятельности комиссии;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подписывают документы, предусмотренные Порядком.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3.6. Организацию заседаний комиссии осуществляет секретарь комиссии.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Секретарь комиссии: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оповещает членов комиссии о предстоящих заседаниях и иных мероприятиях, осуществляемых комиссией в соответствии с Порядком;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готовит материалы к очередному заседанию комиссии;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оформляет протоколы и иные документы, по вопросам деятельности комиссии;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обеспечивает ведение и сохранность документации комиссии.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835B23" w:rsidRPr="00314B0D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835B23" w:rsidRDefault="001F17B4">
      <w:pPr>
        <w:pStyle w:val="a4"/>
        <w:widowControl/>
        <w:spacing w:after="0"/>
        <w:jc w:val="both"/>
        <w:rPr>
          <w:rFonts w:ascii="Times New Roman;serif" w:hAnsi="Times New Roman;serif" w:hint="eastAsia"/>
          <w:color w:val="000000"/>
        </w:rPr>
      </w:pPr>
      <w:r w:rsidRPr="00314B0D">
        <w:rPr>
          <w:rFonts w:ascii="Times New Roman" w:hAnsi="Times New Roman"/>
          <w:color w:val="000000"/>
          <w:sz w:val="28"/>
          <w:szCs w:val="28"/>
        </w:rPr>
        <w:t>3.9. Материально-техническое обеспечение работы комиссии осуществляет администрация Приозерного сельского поселения.</w:t>
      </w:r>
    </w:p>
    <w:p w:rsidR="00835B23" w:rsidRDefault="00835B23">
      <w:pPr>
        <w:pStyle w:val="a4"/>
        <w:widowControl/>
        <w:spacing w:after="0"/>
        <w:jc w:val="both"/>
        <w:rPr>
          <w:rFonts w:hint="eastAsia"/>
          <w:color w:val="000000"/>
        </w:rPr>
      </w:pPr>
    </w:p>
    <w:p w:rsidR="00835B23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Default="00835B23">
      <w:pPr>
        <w:pStyle w:val="a4"/>
        <w:widowControl/>
        <w:spacing w:after="0"/>
        <w:rPr>
          <w:rFonts w:hint="eastAsia"/>
          <w:color w:val="000000"/>
        </w:rPr>
      </w:pPr>
    </w:p>
    <w:p w:rsidR="00835B23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p w:rsidR="00835B23" w:rsidRDefault="00835B23">
      <w:pPr>
        <w:pStyle w:val="a4"/>
        <w:widowControl/>
        <w:spacing w:after="0"/>
        <w:jc w:val="right"/>
        <w:rPr>
          <w:rFonts w:ascii="Times New Roman;serif" w:hAnsi="Times New Roman;serif" w:hint="eastAsia"/>
          <w:color w:val="000000"/>
        </w:rPr>
      </w:pPr>
    </w:p>
    <w:sectPr w:rsidR="00835B23" w:rsidSect="001F17B4">
      <w:pgSz w:w="11906" w:h="16838"/>
      <w:pgMar w:top="142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35B23"/>
    <w:rsid w:val="001744E6"/>
    <w:rsid w:val="001F17B4"/>
    <w:rsid w:val="00314B0D"/>
    <w:rsid w:val="003A67D7"/>
    <w:rsid w:val="00835B23"/>
    <w:rsid w:val="008E2144"/>
    <w:rsid w:val="00A233AF"/>
    <w:rsid w:val="00A42D90"/>
    <w:rsid w:val="00D6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23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qFormat/>
    <w:rsid w:val="00835B23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-">
    <w:name w:val="Интернет-ссылка"/>
    <w:rsid w:val="00835B23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35B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35B23"/>
    <w:pPr>
      <w:spacing w:after="140" w:line="288" w:lineRule="auto"/>
    </w:pPr>
  </w:style>
  <w:style w:type="paragraph" w:styleId="a5">
    <w:name w:val="List"/>
    <w:basedOn w:val="a4"/>
    <w:rsid w:val="00835B23"/>
  </w:style>
  <w:style w:type="paragraph" w:customStyle="1" w:styleId="Caption">
    <w:name w:val="Caption"/>
    <w:basedOn w:val="a"/>
    <w:qFormat/>
    <w:rsid w:val="00835B2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35B23"/>
    <w:pPr>
      <w:suppressLineNumbers/>
    </w:pPr>
  </w:style>
  <w:style w:type="paragraph" w:customStyle="1" w:styleId="a7">
    <w:name w:val="Текст в заданном формате"/>
    <w:basedOn w:val="a"/>
    <w:qFormat/>
    <w:rsid w:val="00835B23"/>
    <w:rPr>
      <w:rFonts w:ascii="Liberation Mono" w:eastAsia="NSimSun" w:hAnsi="Liberation Mono" w:cs="Liberation Mono"/>
      <w:sz w:val="20"/>
      <w:szCs w:val="20"/>
    </w:rPr>
  </w:style>
  <w:style w:type="paragraph" w:customStyle="1" w:styleId="a8">
    <w:name w:val="Содержимое таблицы"/>
    <w:basedOn w:val="a"/>
    <w:qFormat/>
    <w:rsid w:val="00835B23"/>
    <w:pPr>
      <w:suppressLineNumbers/>
    </w:pPr>
  </w:style>
  <w:style w:type="paragraph" w:customStyle="1" w:styleId="a9">
    <w:name w:val="Заголовок таблицы"/>
    <w:basedOn w:val="a8"/>
    <w:qFormat/>
    <w:rsid w:val="00835B23"/>
    <w:pPr>
      <w:jc w:val="center"/>
    </w:pPr>
    <w:rPr>
      <w:b/>
      <w:bCs/>
    </w:rPr>
  </w:style>
  <w:style w:type="paragraph" w:styleId="aa">
    <w:name w:val="No Spacing"/>
    <w:qFormat/>
    <w:rsid w:val="001F17B4"/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AF0B9662078C4C26E10D79ADBjAN" TargetMode="External"/><Relationship Id="rId5" Type="http://schemas.openxmlformats.org/officeDocument/2006/relationships/hyperlink" Target="consultantplus://offline/ref=E341FE557B7AF8FC0D0294794106C3BFAD4AF0BB602378C4C26E10D79ADBjAN" TargetMode="External"/><Relationship Id="rId4" Type="http://schemas.openxmlformats.org/officeDocument/2006/relationships/hyperlink" Target="consultantplus://offline/ref=E341FE557B7AF8FC0D0294794106C3BFAD4BF0B8662578C4C26E10D79ABA82776A25B968B685A4ECDA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16</cp:revision>
  <dcterms:created xsi:type="dcterms:W3CDTF">2020-12-18T09:43:00Z</dcterms:created>
  <dcterms:modified xsi:type="dcterms:W3CDTF">2020-12-18T12:24:00Z</dcterms:modified>
  <dc:language>ru-RU</dc:language>
</cp:coreProperties>
</file>