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12" w:rsidRPr="003C0A12" w:rsidRDefault="002F4023" w:rsidP="003C0A1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A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F4023" w:rsidRDefault="00B52E0C" w:rsidP="003C0A1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БАРТЕНЕВСКОГО</w:t>
      </w:r>
      <w:r w:rsidR="002F4023" w:rsidRPr="003C0A1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ИВАНТЕЕВСКОГО  МУНИЦИПАЛЬНОГО РАЙОНА  САРАТОВСКОЙ ОБЛАСТИ</w:t>
      </w:r>
    </w:p>
    <w:p w:rsidR="003C0A12" w:rsidRDefault="003C0A12" w:rsidP="003C0A1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A12" w:rsidRPr="003C0A12" w:rsidRDefault="003C0A12" w:rsidP="003C0A1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023" w:rsidRPr="002F4023" w:rsidRDefault="002F4023" w:rsidP="002F4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023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C0A12" w:rsidRPr="004A119A" w:rsidRDefault="002F4023" w:rsidP="002F4023">
      <w:pPr>
        <w:rPr>
          <w:rFonts w:ascii="Times New Roman" w:hAnsi="Times New Roman" w:cs="Times New Roman"/>
          <w:b/>
          <w:sz w:val="28"/>
          <w:szCs w:val="28"/>
        </w:rPr>
      </w:pPr>
      <w:r w:rsidRPr="004A119A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C0A12" w:rsidRPr="004A119A">
        <w:rPr>
          <w:rFonts w:ascii="Times New Roman" w:hAnsi="Times New Roman" w:cs="Times New Roman"/>
          <w:b/>
          <w:sz w:val="28"/>
          <w:szCs w:val="28"/>
        </w:rPr>
        <w:t>25.05.</w:t>
      </w:r>
      <w:r w:rsidRPr="004A119A">
        <w:rPr>
          <w:rFonts w:ascii="Times New Roman" w:hAnsi="Times New Roman" w:cs="Times New Roman"/>
          <w:b/>
          <w:sz w:val="28"/>
          <w:szCs w:val="28"/>
        </w:rPr>
        <w:t>2016</w:t>
      </w:r>
      <w:r w:rsidR="003C0A12" w:rsidRPr="004A11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19A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B52E0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A119A" w:rsidRPr="004A119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52E0C">
        <w:rPr>
          <w:rFonts w:ascii="Times New Roman" w:hAnsi="Times New Roman" w:cs="Times New Roman"/>
          <w:b/>
          <w:sz w:val="28"/>
          <w:szCs w:val="28"/>
        </w:rPr>
        <w:t>33</w:t>
      </w:r>
      <w:r w:rsidRPr="004A119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2E0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52E0C">
        <w:rPr>
          <w:rFonts w:ascii="Times New Roman" w:hAnsi="Times New Roman" w:cs="Times New Roman"/>
          <w:sz w:val="28"/>
          <w:szCs w:val="28"/>
        </w:rPr>
        <w:t>с.Бартеневка</w:t>
      </w:r>
    </w:p>
    <w:p w:rsidR="002F4023" w:rsidRPr="002F4023" w:rsidRDefault="002F4023" w:rsidP="002F4023">
      <w:pPr>
        <w:rPr>
          <w:rFonts w:ascii="Times New Roman" w:hAnsi="Times New Roman" w:cs="Times New Roman"/>
          <w:sz w:val="28"/>
          <w:szCs w:val="28"/>
        </w:rPr>
      </w:pPr>
      <w:r w:rsidRPr="002F40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0A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F4023" w:rsidRPr="00E71AE5" w:rsidRDefault="002F4023" w:rsidP="00E71AE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71AE5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</w:t>
      </w:r>
    </w:p>
    <w:p w:rsidR="002F4023" w:rsidRDefault="002F4023" w:rsidP="00E71AE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E71AE5">
        <w:rPr>
          <w:rFonts w:ascii="Times New Roman" w:hAnsi="Times New Roman" w:cs="Times New Roman"/>
          <w:b/>
          <w:sz w:val="28"/>
          <w:szCs w:val="28"/>
        </w:rPr>
        <w:t>ведения Реестра муниципальных услуг</w:t>
      </w:r>
    </w:p>
    <w:p w:rsidR="00E71AE5" w:rsidRPr="00E71AE5" w:rsidRDefault="00E71AE5" w:rsidP="00E71AE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9C38CE" w:rsidRDefault="002F4023" w:rsidP="009C38C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023">
        <w:rPr>
          <w:rFonts w:ascii="Times New Roman" w:hAnsi="Times New Roman" w:cs="Times New Roman"/>
          <w:sz w:val="28"/>
          <w:szCs w:val="28"/>
        </w:rPr>
        <w:t xml:space="preserve">    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предоставляемых администрацией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на основании части 7 статьи 11 Федерального Закона от 27.07.2010 года № 210-ФЗ “Об организации предоставления государственных и муниципальных услуг”, в соответствии с Бюджетным</w:t>
      </w:r>
      <w:r w:rsid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</w:t>
      </w:r>
      <w:r w:rsidRP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Бартеневского </w:t>
      </w:r>
      <w:r w:rsidR="00E71AE5" w:rsidRP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9C3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C38CE" w:rsidRDefault="002F4023" w:rsidP="009C38CE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формирования и ведения Реестра муниципальных услуг, предоставляемых физическим и юридическим лицам администрацией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9C38C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9C38CE" w:rsidRDefault="002F4023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Реестра муниципальных услуг согласно приложению №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023" w:rsidRPr="002F4023" w:rsidRDefault="009C38CE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4023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ответственным за ведение реестра муниципальных услуг специалиста администрации </w:t>
      </w:r>
      <w:r w:rsidR="00F51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Ротарь О.В.</w:t>
      </w:r>
    </w:p>
    <w:p w:rsidR="002F4023" w:rsidRPr="002F4023" w:rsidRDefault="002F4023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Бартеневский Вестник»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C3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023" w:rsidRPr="002F4023" w:rsidRDefault="002F4023" w:rsidP="002F402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официального опубликования.</w:t>
      </w:r>
    </w:p>
    <w:p w:rsidR="009C38CE" w:rsidRDefault="009C38CE" w:rsidP="002F40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E0C" w:rsidRDefault="00B52E0C" w:rsidP="00B52E0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52E0C" w:rsidRDefault="00B52E0C" w:rsidP="00B52E0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 Главы администрации</w:t>
      </w:r>
    </w:p>
    <w:p w:rsidR="00B52E0C" w:rsidRDefault="00B52E0C" w:rsidP="00B52E0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Бартеневского муниципального</w:t>
      </w:r>
    </w:p>
    <w:p w:rsidR="00B52E0C" w:rsidRDefault="00B52E0C" w:rsidP="00B52E0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                                                                                Т.Е.Кечкасова                                                         </w:t>
      </w:r>
    </w:p>
    <w:p w:rsidR="00B52E0C" w:rsidRDefault="00B52E0C" w:rsidP="00B52E0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52E0C" w:rsidRDefault="00B52E0C" w:rsidP="00B52E0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52E0C" w:rsidRDefault="00B52E0C" w:rsidP="00B52E0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52E0C" w:rsidRDefault="00B52E0C" w:rsidP="00B52E0C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291391" w:rsidRPr="004A119A" w:rsidRDefault="00B52E0C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291391"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иложение № 1</w:t>
      </w:r>
    </w:p>
    <w:p w:rsidR="00291391" w:rsidRPr="004A119A" w:rsidRDefault="00291391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91391" w:rsidRPr="004A119A" w:rsidRDefault="00B52E0C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Бартеневского</w:t>
      </w:r>
      <w:r w:rsidR="00291391"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291391" w:rsidRPr="004A119A" w:rsidRDefault="00291391" w:rsidP="009C38C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от 25.05.2016 г. № </w:t>
      </w:r>
      <w:r w:rsidR="00B52E0C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291391" w:rsidRPr="004A119A" w:rsidRDefault="00291391" w:rsidP="009C3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91391" w:rsidRDefault="00291391" w:rsidP="009C3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1BC8" w:rsidRPr="004A119A" w:rsidRDefault="00631BC8" w:rsidP="004A119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19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31BC8" w:rsidRPr="004A119A" w:rsidRDefault="00631BC8" w:rsidP="004A119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19A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формирования и ведения Реестра муниципальных услуг,</w:t>
      </w:r>
    </w:p>
    <w:p w:rsidR="00631BC8" w:rsidRPr="004A119A" w:rsidRDefault="00631BC8" w:rsidP="004A119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1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предоставляемых администрацией </w:t>
      </w:r>
      <w:r w:rsidR="00B52E0C">
        <w:rPr>
          <w:rFonts w:ascii="Times New Roman" w:hAnsi="Times New Roman" w:cs="Times New Roman"/>
          <w:b/>
          <w:sz w:val="28"/>
          <w:szCs w:val="28"/>
          <w:lang w:eastAsia="ru-RU"/>
        </w:rPr>
        <w:t>Бартеневского</w:t>
      </w:r>
      <w:r w:rsidR="009C38CE" w:rsidRPr="004A11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</w:p>
    <w:p w:rsidR="00631BC8" w:rsidRPr="004A119A" w:rsidRDefault="00631BC8" w:rsidP="00631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1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9C38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1. Настоящий Порядок ведения Реестра муниципальных услуг, предоставляемых администрацией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6E4332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года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2. Для реализации целей настоящего положения используются следующие основные понятия: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услуга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физическое или юридическое лицо (за исключением государственных органов и их территориальных органов, органов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администрации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6E4332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запросом о предоставлении муниципальной услуги, выраженным в устной, письменной или электронной форме;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муниципальных услуг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содержащий регулярно обновляемые сведения о муниципальных услугах, предоставляемых на территории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27.07.2010г. N210-ФЗ «Об организации предоставления государственных и муниципальных услуг»; об услугах, указанных в части 3 статьи 1 Федерального закона от 27.07.2010г. N210-ФЗ «Об организации предоставления государственных и муниципальных услуг».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ведения Реестра муниципальных услуг (далее - Реестр) является выявление и фиксация в Реестре муниципальных услуг, предоставляемых на территории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Реестре отражаются муниципальные услуги, оказываемые (исполняемые) администрацией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порядок распространяется на муниципальные услуги, оказываемые (исполняемые) администрацией: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в части решения вопросов местного значения;</w:t>
      </w:r>
    </w:p>
    <w:p w:rsidR="006E4332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в части осуществления отдельных государственных полномочий, переданных для исполнения муниципальному образованию</w:t>
      </w:r>
      <w:r w:rsidR="006E4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в части осуществления полномочий муниципального образования переданных соответствующими соглашениями;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4)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631BC8" w:rsidRPr="002F4023" w:rsidRDefault="00631BC8" w:rsidP="00C214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формирования реестра муниципальных услуг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Реестра производится для решения следующих задач: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формирование информационной базы для оценки объемов расходных обязательств в бюджете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88700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год;</w:t>
      </w:r>
    </w:p>
    <w:p w:rsidR="0088700E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обеспечение доступа граждан и организаций к сведениям об услугах предоставляемых (исполняемых) администрацией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обеспечение перехода в предоставлении (исполнении) муниципальных услуг в электронный вид;</w:t>
      </w:r>
    </w:p>
    <w:p w:rsidR="0088700E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4) обеспечение соответствия Реестра требованиям нормативных правовых актов Российской Федерации,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88700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Формирование Реестра муниципальных услуг осуществляется ответственным за формирование и ведение реестра по предложениям должностных лиц администрации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Сформированный Реестр утверждается постановлением администрации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BC8" w:rsidRPr="002F4023" w:rsidRDefault="00631BC8" w:rsidP="00887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ведения Реестра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Ведение Реестра осуществляется в соответствии со следующими принципами: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единства требований к определению и включению муниципальных услуг, предоставляемых (исполняемых) на </w:t>
      </w:r>
      <w:r w:rsidR="006A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Реестр;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полноты описания и отражения муниципальных услуг в Реестре;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публичности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4) обеспечения взаимосвязи ведения Реестра с осуществлением бюджетного процесса и формированием расходных обязательств бюджета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88700E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631BC8" w:rsidRPr="002F4023" w:rsidRDefault="00631BC8" w:rsidP="008870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Реестра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10. Информация об оказываемых муниципальных услугах отражается в Реестре через следующие параметры: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порядковый номер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для каждой муниципальной услуги в рамках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описание услуги, отражающее содержание услуги в рамках действующих нормативных правовых актов Российской Федерации,  муниципальных правовых актов органов местного самоуправления </w:t>
      </w:r>
      <w:r w:rsidR="00B52E0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887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3)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орган, ответственный за организацию предоставления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указывается администрация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контактная информация – указывается адрес места расположения, сайт в сети Интернет, на котором можно получить информацию об услуге, контактные телефоны должностных лиц, осуществляющих предоставление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4)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возмездности (безвозмездности)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указывается возмездно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тариф);</w:t>
      </w:r>
    </w:p>
    <w:p w:rsidR="002F00C1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5)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регламентирующие предоставление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нормативный правовой акт Российской Федерации, и муниципальный правовой акт органов местного самоуправления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2F00C1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которыми предоставляется муниципальная услуга на территории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Ивантеевского муниципального района Саратовской области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6)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заявителей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7)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указывается максимально необходимый срок для проведения всех административных процедур, связанных с предоставлением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8)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возможность предоставления услуги в электронном виде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указывается возможно или не возможно предоставить услугу посредством информационно-телекоммуникационной сети Интернет;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9)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 и выдающие их организации, участвующие в предоставлении муниципальной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указываются документы, необходимые для начала предоставления услуги, а также перечень организаций, участвующих в предоставлении соответствующей муниципальной услуги.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10) 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предоставления услуги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документа и (или) информации установленного образца, подтверждающего получение соответствующей муниципальной услуги в полном объеме. </w:t>
      </w:r>
    </w:p>
    <w:p w:rsidR="00631BC8" w:rsidRPr="002F4023" w:rsidRDefault="00631BC8" w:rsidP="002F0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внесения муниципальных услуг в Реестр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11. Муниципальная услуга считается выделенной и подлежит занесению в Реестр при соблюдении следующих условий: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1) нормативное правовое закрепление обязанности предоставления муниципальной услуги;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предоставление муниципальной услуги находится в компетенции органов местного самоуправления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контролируемость результатов оказания муниципальной услуги.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12. 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 1) показатель планируемого количества муниципальных услуг, предоставляемых на территории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2) объем бюджетных средств, выделяемых на оказание муниципальных услуг на территории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механизм, указывающий количество оказываемых услуг и выделенные бюджетные ассигнования на их оказание.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</w:t>
      </w:r>
    </w:p>
    <w:p w:rsidR="00631BC8" w:rsidRPr="002F4023" w:rsidRDefault="00631BC8" w:rsidP="002F0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ведения Реестра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Ведение Реестра осуществляется ответственным за ведение реестра специалистом администрации.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Ведение Реестра осуществляется по утвержденной форме.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Ведение Реестра в электронной форме может осуществляться с использованием муниципальной информационной системы.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процессе ведения Реестра ответственный за ведение реестра осуществляет: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1) сбор, обработку, учет, регистрацию, хранение данных, поступающих от должностных лиц администрации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2) методическое обеспечение ведения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3) организацию предоставления сведений из Реестра;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4) контроль  соблюдения правил ведения Реестра.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в электронном виде приоритет имеет запись на бумажном носителе.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Внесение изменений и дополнений в Реестр осуществляется постановлением администрации 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2F00C1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изменений действующего законодательства Российской Федерации, и муниципальных правовых актов органов местного самоуправления.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Реестр подлежит размещению в разделе муниципальных услуг на официальном информационном портале в сети Интернет.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Размещение Реестра муниципальных услуг  в сети Интернет осуществляет специалист администрации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размещение информации на официальном информационном портале муниципального образования.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Сведения из Реестра предоставляются пользователю безвозмездно.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Должностные лица администрации </w:t>
      </w:r>
      <w:r w:rsidR="004C703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Бартеневского</w:t>
      </w:r>
      <w:r w:rsidR="002F0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</w:t>
      </w:r>
      <w:r w:rsidR="002F00C1"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023" w:rsidRPr="002F4023" w:rsidRDefault="002F4023" w:rsidP="00631B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23" w:rsidRPr="002F4023" w:rsidRDefault="002F4023" w:rsidP="00631B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023" w:rsidRPr="002F4023" w:rsidRDefault="002F4023" w:rsidP="00631BC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F4023" w:rsidRPr="002F40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7DCB" w:rsidRPr="004A119A" w:rsidRDefault="006A7DCB" w:rsidP="006A7DC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6A7DCB" w:rsidRPr="004A119A" w:rsidRDefault="006A7DCB" w:rsidP="006A7DC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A7DCB" w:rsidRPr="004A119A" w:rsidRDefault="004C7032" w:rsidP="006A7DCB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Бартеневского</w:t>
      </w:r>
      <w:r w:rsidR="006A7DCB"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2F00C1" w:rsidRPr="004A119A" w:rsidRDefault="006A7DCB" w:rsidP="004C7032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от 25.05.2016 г. № </w:t>
      </w:r>
      <w:r w:rsidR="004C7032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631BC8" w:rsidRPr="002F4023" w:rsidRDefault="00631BC8" w:rsidP="00631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реестр муниципальных услуг, предо</w:t>
      </w:r>
      <w:r w:rsidR="006A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ставляемых администрацией </w:t>
      </w:r>
      <w:r w:rsidR="004C70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Бартеневского</w:t>
      </w:r>
      <w:r w:rsidR="006A7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Pr="002F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755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893"/>
        <w:gridCol w:w="93"/>
        <w:gridCol w:w="1842"/>
        <w:gridCol w:w="24"/>
        <w:gridCol w:w="2037"/>
        <w:gridCol w:w="1339"/>
        <w:gridCol w:w="2236"/>
        <w:gridCol w:w="1560"/>
        <w:gridCol w:w="22"/>
        <w:gridCol w:w="2280"/>
        <w:gridCol w:w="2114"/>
        <w:gridCol w:w="272"/>
        <w:gridCol w:w="1275"/>
      </w:tblGrid>
      <w:tr w:rsidR="002F4023" w:rsidRPr="002F4023" w:rsidTr="006A7DCB">
        <w:trPr>
          <w:gridAfter w:val="2"/>
          <w:wAfter w:w="1547" w:type="dxa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№№ п/п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A7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Наименованиево</w:t>
            </w: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проса местного значения</w:t>
            </w:r>
          </w:p>
        </w:tc>
        <w:tc>
          <w:tcPr>
            <w:tcW w:w="19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2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Реквизиты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</w:t>
            </w: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та, номер, на</w:t>
            </w: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>звание) нормативного акта, регулирующего предоставление муниципальной услуг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Заявители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Возмездность (безвозмездность) предоставления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муниципальной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1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Максималь-ные  допустимые сроки оказания (выполнени)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муниципаль-ной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услуги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принятии административного регламента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(вид правового акта, дата и №)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об исключении муниципальной услуги из Реестра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(вид правового акта, дата и №)</w:t>
            </w:r>
          </w:p>
          <w:p w:rsidR="00631BC8" w:rsidRPr="006A7DCB" w:rsidRDefault="00631BC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D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4A119A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4A119A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4A119A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D1F08" w:rsidRPr="002F4023" w:rsidTr="005D1F0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D1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631B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1F08" w:rsidRPr="002F4023" w:rsidRDefault="005D1F08" w:rsidP="0055026E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631BC8" w:rsidRPr="002F4023" w:rsidRDefault="00631BC8" w:rsidP="005502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31BC8" w:rsidRPr="002F4023" w:rsidSect="002F4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89" w:rsidRDefault="005C0E89" w:rsidP="006E4332">
      <w:pPr>
        <w:spacing w:after="0" w:line="240" w:lineRule="auto"/>
      </w:pPr>
      <w:r>
        <w:separator/>
      </w:r>
    </w:p>
  </w:endnote>
  <w:endnote w:type="continuationSeparator" w:id="1">
    <w:p w:rsidR="005C0E89" w:rsidRDefault="005C0E89" w:rsidP="006E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89" w:rsidRDefault="005C0E89" w:rsidP="006E4332">
      <w:pPr>
        <w:spacing w:after="0" w:line="240" w:lineRule="auto"/>
      </w:pPr>
      <w:r>
        <w:separator/>
      </w:r>
    </w:p>
  </w:footnote>
  <w:footnote w:type="continuationSeparator" w:id="1">
    <w:p w:rsidR="005C0E89" w:rsidRDefault="005C0E89" w:rsidP="006E4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F71"/>
    <w:rsid w:val="001F5CEF"/>
    <w:rsid w:val="00281C22"/>
    <w:rsid w:val="002827F1"/>
    <w:rsid w:val="00291391"/>
    <w:rsid w:val="002F00C1"/>
    <w:rsid w:val="002F4023"/>
    <w:rsid w:val="003C0A12"/>
    <w:rsid w:val="004028CE"/>
    <w:rsid w:val="00437604"/>
    <w:rsid w:val="004A119A"/>
    <w:rsid w:val="004C7032"/>
    <w:rsid w:val="0055026E"/>
    <w:rsid w:val="0059575B"/>
    <w:rsid w:val="005C0E89"/>
    <w:rsid w:val="005D1F08"/>
    <w:rsid w:val="00631BC8"/>
    <w:rsid w:val="006A7DCB"/>
    <w:rsid w:val="006E4332"/>
    <w:rsid w:val="0084718E"/>
    <w:rsid w:val="0088700E"/>
    <w:rsid w:val="00896B7F"/>
    <w:rsid w:val="009C38CE"/>
    <w:rsid w:val="00A54B9A"/>
    <w:rsid w:val="00AF663D"/>
    <w:rsid w:val="00B5092C"/>
    <w:rsid w:val="00B52E0C"/>
    <w:rsid w:val="00BB7ACE"/>
    <w:rsid w:val="00C214BD"/>
    <w:rsid w:val="00DB3A27"/>
    <w:rsid w:val="00E71AE5"/>
    <w:rsid w:val="00EB32D9"/>
    <w:rsid w:val="00F51984"/>
    <w:rsid w:val="00FD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CE"/>
  </w:style>
  <w:style w:type="paragraph" w:styleId="3">
    <w:name w:val="heading 3"/>
    <w:basedOn w:val="a"/>
    <w:link w:val="30"/>
    <w:uiPriority w:val="9"/>
    <w:qFormat/>
    <w:rsid w:val="00631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1BC8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63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BC8"/>
    <w:rPr>
      <w:b/>
      <w:bCs/>
    </w:rPr>
  </w:style>
  <w:style w:type="character" w:customStyle="1" w:styleId="seltxt1">
    <w:name w:val="seltxt1"/>
    <w:basedOn w:val="a0"/>
    <w:rsid w:val="00631BC8"/>
  </w:style>
  <w:style w:type="character" w:customStyle="1" w:styleId="txterrbg1">
    <w:name w:val="txterrbg1"/>
    <w:basedOn w:val="a0"/>
    <w:rsid w:val="00631BC8"/>
    <w:rPr>
      <w:shd w:val="clear" w:color="auto" w:fill="9BA8B6"/>
    </w:rPr>
  </w:style>
  <w:style w:type="character" w:customStyle="1" w:styleId="key1">
    <w:name w:val="key1"/>
    <w:basedOn w:val="a0"/>
    <w:rsid w:val="00631BC8"/>
  </w:style>
  <w:style w:type="character" w:customStyle="1" w:styleId="presskey1">
    <w:name w:val="presskey1"/>
    <w:basedOn w:val="a0"/>
    <w:rsid w:val="00631BC8"/>
    <w:rPr>
      <w:bdr w:val="single" w:sz="6" w:space="1" w:color="FFFFFF" w:frame="1"/>
      <w:shd w:val="clear" w:color="auto" w:fill="9096A1"/>
    </w:rPr>
  </w:style>
  <w:style w:type="paragraph" w:styleId="a6">
    <w:name w:val="header"/>
    <w:basedOn w:val="a"/>
    <w:link w:val="a7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332"/>
  </w:style>
  <w:style w:type="paragraph" w:styleId="a8">
    <w:name w:val="footer"/>
    <w:basedOn w:val="a"/>
    <w:link w:val="a9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332"/>
  </w:style>
  <w:style w:type="paragraph" w:styleId="aa">
    <w:name w:val="List Paragraph"/>
    <w:basedOn w:val="a"/>
    <w:uiPriority w:val="34"/>
    <w:qFormat/>
    <w:rsid w:val="006E4332"/>
    <w:pPr>
      <w:ind w:left="720"/>
      <w:contextualSpacing/>
    </w:pPr>
  </w:style>
  <w:style w:type="paragraph" w:styleId="ab">
    <w:name w:val="No Spacing"/>
    <w:uiPriority w:val="1"/>
    <w:qFormat/>
    <w:rsid w:val="003C0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1BC8"/>
    <w:rPr>
      <w:color w:val="5F5F5F"/>
      <w:u w:val="single"/>
    </w:rPr>
  </w:style>
  <w:style w:type="paragraph" w:styleId="a4">
    <w:name w:val="Normal (Web)"/>
    <w:basedOn w:val="a"/>
    <w:uiPriority w:val="99"/>
    <w:unhideWhenUsed/>
    <w:rsid w:val="0063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BC8"/>
    <w:rPr>
      <w:b/>
      <w:bCs/>
    </w:rPr>
  </w:style>
  <w:style w:type="character" w:customStyle="1" w:styleId="seltxt1">
    <w:name w:val="seltxt1"/>
    <w:basedOn w:val="a0"/>
    <w:rsid w:val="00631BC8"/>
  </w:style>
  <w:style w:type="character" w:customStyle="1" w:styleId="txterrbg1">
    <w:name w:val="txterrbg1"/>
    <w:basedOn w:val="a0"/>
    <w:rsid w:val="00631BC8"/>
    <w:rPr>
      <w:shd w:val="clear" w:color="auto" w:fill="9BA8B6"/>
    </w:rPr>
  </w:style>
  <w:style w:type="character" w:customStyle="1" w:styleId="key1">
    <w:name w:val="key1"/>
    <w:basedOn w:val="a0"/>
    <w:rsid w:val="00631BC8"/>
  </w:style>
  <w:style w:type="character" w:customStyle="1" w:styleId="presskey1">
    <w:name w:val="presskey1"/>
    <w:basedOn w:val="a0"/>
    <w:rsid w:val="00631BC8"/>
    <w:rPr>
      <w:bdr w:val="single" w:sz="6" w:space="1" w:color="FFFFFF" w:frame="1"/>
      <w:shd w:val="clear" w:color="auto" w:fill="9096A1"/>
    </w:rPr>
  </w:style>
  <w:style w:type="paragraph" w:styleId="a6">
    <w:name w:val="header"/>
    <w:basedOn w:val="a"/>
    <w:link w:val="a7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4332"/>
  </w:style>
  <w:style w:type="paragraph" w:styleId="a8">
    <w:name w:val="footer"/>
    <w:basedOn w:val="a"/>
    <w:link w:val="a9"/>
    <w:uiPriority w:val="99"/>
    <w:unhideWhenUsed/>
    <w:rsid w:val="006E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4332"/>
  </w:style>
  <w:style w:type="paragraph" w:styleId="aa">
    <w:name w:val="List Paragraph"/>
    <w:basedOn w:val="a"/>
    <w:uiPriority w:val="34"/>
    <w:qFormat/>
    <w:rsid w:val="006E4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6003">
                  <w:marLeft w:val="3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3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3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5090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2" w:color="C29C20"/>
                            <w:right w:val="none" w:sz="0" w:space="0" w:color="auto"/>
                          </w:divBdr>
                        </w:div>
                        <w:div w:id="173029909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</cp:revision>
  <cp:lastPrinted>2016-05-27T06:22:00Z</cp:lastPrinted>
  <dcterms:created xsi:type="dcterms:W3CDTF">2016-05-27T06:01:00Z</dcterms:created>
  <dcterms:modified xsi:type="dcterms:W3CDTF">2016-05-27T07:16:00Z</dcterms:modified>
</cp:coreProperties>
</file>