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F2" w:rsidRDefault="00EB18F2" w:rsidP="00EB18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B18F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B18F2" w:rsidRPr="00EB18F2" w:rsidRDefault="00EB18F2" w:rsidP="00EB18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18F2">
        <w:rPr>
          <w:rFonts w:ascii="Times New Roman" w:eastAsia="Calibri" w:hAnsi="Times New Roman" w:cs="Times New Roman"/>
          <w:b/>
          <w:sz w:val="28"/>
          <w:szCs w:val="28"/>
        </w:rPr>
        <w:t xml:space="preserve"> БАРТЕНЕВСКОГО МУНИЦИПАЛЬНОГО ОБРАЗОВАНИЯ ИВАНТЕЕВСКОГО  МУНИЦИПАЛЬНОГО РАЙОНА  САРАТОВСКОЙ ОБЛАСТИ</w:t>
      </w:r>
    </w:p>
    <w:p w:rsidR="00EB18F2" w:rsidRPr="00EB18F2" w:rsidRDefault="00EB18F2" w:rsidP="00EB18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F2" w:rsidRPr="00EB18F2" w:rsidRDefault="00EB18F2" w:rsidP="00EB18F2">
      <w:pPr>
        <w:tabs>
          <w:tab w:val="left" w:pos="96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Постановление № </w:t>
      </w:r>
      <w:r w:rsidRPr="00EB18F2">
        <w:rPr>
          <w:rFonts w:ascii="Times New Roman" w:hAnsi="Times New Roman" w:cs="Times New Roman"/>
          <w:sz w:val="28"/>
          <w:szCs w:val="28"/>
        </w:rPr>
        <w:t>18</w:t>
      </w: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r w:rsidRPr="00EB18F2">
        <w:rPr>
          <w:rFonts w:ascii="Times New Roman" w:hAnsi="Times New Roman" w:cs="Times New Roman"/>
          <w:sz w:val="28"/>
          <w:szCs w:val="28"/>
        </w:rPr>
        <w:t>1</w:t>
      </w:r>
      <w:r w:rsidRPr="00EB18F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июля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2017 г.                                                             с. Бартеневка</w:t>
      </w: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EB18F2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18F2">
        <w:rPr>
          <w:rFonts w:ascii="Times New Roman" w:eastAsia="Calibri" w:hAnsi="Times New Roman" w:cs="Times New Roman"/>
          <w:sz w:val="28"/>
          <w:szCs w:val="28"/>
        </w:rPr>
        <w:t>исполнении</w:t>
      </w:r>
      <w:proofErr w:type="gramEnd"/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>Бартеневского муниципального</w:t>
      </w: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образования за  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  2017 года  </w:t>
      </w: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  На основании ст. 21 Устава Бартеневского муниципального образования и решения Совета     « О бюджетном процессе в Бартеневском муниципальном образовании » № 25 от 24 декабря 2010 года </w:t>
      </w:r>
    </w:p>
    <w:p w:rsidR="00EB18F2" w:rsidRPr="00EB18F2" w:rsidRDefault="00EB18F2" w:rsidP="00EB18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18F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EB18F2" w:rsidRPr="00EB18F2" w:rsidRDefault="00EB18F2" w:rsidP="00EB18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18F2" w:rsidRPr="00EB18F2" w:rsidRDefault="00EB18F2" w:rsidP="00EB18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Утвердить исполнение бюджета Бартеневского муниципального образования за  1 </w:t>
      </w:r>
      <w:r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2017 года:    </w:t>
      </w: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    по доходам  </w:t>
      </w:r>
      <w:r>
        <w:rPr>
          <w:rFonts w:ascii="Times New Roman" w:hAnsi="Times New Roman" w:cs="Times New Roman"/>
          <w:sz w:val="28"/>
          <w:szCs w:val="28"/>
        </w:rPr>
        <w:t xml:space="preserve"> 1177 771,73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    по расходам </w:t>
      </w:r>
      <w:r w:rsidR="00BE5F75">
        <w:rPr>
          <w:rFonts w:ascii="Times New Roman" w:hAnsi="Times New Roman" w:cs="Times New Roman"/>
          <w:sz w:val="28"/>
          <w:szCs w:val="28"/>
        </w:rPr>
        <w:t xml:space="preserve"> 1337 448,97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</w:p>
    <w:p w:rsid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E5F75">
        <w:rPr>
          <w:rFonts w:ascii="Times New Roman" w:hAnsi="Times New Roman" w:cs="Times New Roman"/>
          <w:sz w:val="28"/>
          <w:szCs w:val="28"/>
        </w:rPr>
        <w:t>де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фицит бюджета </w:t>
      </w:r>
      <w:r w:rsidR="00BE5F75">
        <w:rPr>
          <w:rFonts w:ascii="Times New Roman" w:hAnsi="Times New Roman" w:cs="Times New Roman"/>
          <w:sz w:val="28"/>
          <w:szCs w:val="28"/>
        </w:rPr>
        <w:t>159</w:t>
      </w:r>
      <w:r w:rsidRPr="00EB18F2">
        <w:rPr>
          <w:rFonts w:ascii="Times New Roman" w:eastAsia="Calibri" w:hAnsi="Times New Roman" w:cs="Times New Roman"/>
          <w:sz w:val="28"/>
          <w:szCs w:val="28"/>
        </w:rPr>
        <w:t> 6</w:t>
      </w:r>
      <w:r w:rsidR="00BE5F75">
        <w:rPr>
          <w:rFonts w:ascii="Times New Roman" w:hAnsi="Times New Roman" w:cs="Times New Roman"/>
          <w:sz w:val="28"/>
          <w:szCs w:val="28"/>
        </w:rPr>
        <w:t>7</w:t>
      </w:r>
      <w:r w:rsidRPr="00EB18F2">
        <w:rPr>
          <w:rFonts w:ascii="Times New Roman" w:eastAsia="Calibri" w:hAnsi="Times New Roman" w:cs="Times New Roman"/>
          <w:sz w:val="28"/>
          <w:szCs w:val="28"/>
        </w:rPr>
        <w:t>7,</w:t>
      </w:r>
      <w:r w:rsidR="00BE5F75">
        <w:rPr>
          <w:rFonts w:ascii="Times New Roman" w:hAnsi="Times New Roman" w:cs="Times New Roman"/>
          <w:sz w:val="28"/>
          <w:szCs w:val="28"/>
        </w:rPr>
        <w:t>24</w:t>
      </w: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BE5F75" w:rsidRDefault="00BE5F75" w:rsidP="00EB18F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5F75" w:rsidRDefault="00BE5F75" w:rsidP="00EB18F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Бартеневского</w:t>
      </w:r>
    </w:p>
    <w:p w:rsidR="00BE5F75" w:rsidRDefault="00BE5F75" w:rsidP="00EB18F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E5F75" w:rsidRDefault="00BE5F75" w:rsidP="00EB18F2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Ивантеевского муниципального района</w:t>
      </w:r>
    </w:p>
    <w:p w:rsidR="00BE5F75" w:rsidRPr="00EB18F2" w:rsidRDefault="00BE5F75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                                                          Р.Е.Скипа</w:t>
      </w: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spacing w:after="0" w:line="240" w:lineRule="auto"/>
        <w:ind w:left="1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18F2" w:rsidRPr="00EB18F2" w:rsidRDefault="00EB18F2" w:rsidP="00EB18F2">
      <w:pPr>
        <w:tabs>
          <w:tab w:val="left" w:pos="96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Глава  Бартеневского </w:t>
      </w:r>
    </w:p>
    <w:p w:rsidR="00EB18F2" w:rsidRPr="00EB18F2" w:rsidRDefault="00EB18F2" w:rsidP="00EB18F2">
      <w:pPr>
        <w:tabs>
          <w:tab w:val="left" w:pos="96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EB18F2" w:rsidRPr="00EB18F2" w:rsidRDefault="00EB18F2" w:rsidP="00EB18F2">
      <w:pPr>
        <w:tabs>
          <w:tab w:val="left" w:pos="96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Ивантеевского муниципального района </w:t>
      </w:r>
    </w:p>
    <w:p w:rsidR="00642F46" w:rsidRPr="00EB18F2" w:rsidRDefault="00EB18F2" w:rsidP="00BE5F75">
      <w:pPr>
        <w:tabs>
          <w:tab w:val="left" w:pos="96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B18F2">
        <w:rPr>
          <w:rFonts w:ascii="Times New Roman" w:eastAsia="Calibri" w:hAnsi="Times New Roman" w:cs="Times New Roman"/>
          <w:sz w:val="28"/>
          <w:szCs w:val="28"/>
        </w:rPr>
        <w:t xml:space="preserve">Саратовской области                                                                      Р.Е.Скипа          </w:t>
      </w:r>
    </w:p>
    <w:sectPr w:rsidR="00642F46" w:rsidRPr="00EB18F2" w:rsidSect="0007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34643"/>
    <w:multiLevelType w:val="hybridMultilevel"/>
    <w:tmpl w:val="D0DC3398"/>
    <w:lvl w:ilvl="0" w:tplc="234A3C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A21"/>
    <w:rsid w:val="00071A21"/>
    <w:rsid w:val="001E0579"/>
    <w:rsid w:val="00642F46"/>
    <w:rsid w:val="00BE5F75"/>
    <w:rsid w:val="00EB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2017-08-22T10:00:00Z</dcterms:created>
  <dcterms:modified xsi:type="dcterms:W3CDTF">2017-08-22T10:56:00Z</dcterms:modified>
</cp:coreProperties>
</file>