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БАРТЕНЕВСКОГО МУНИЦИПАЛЬНОГО ОБРАЗОВАНИЯ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ПОСТАНОВЛЕНИЕ 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03405" w:rsidRDefault="00E060F6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29.04.2022 г. </w:t>
      </w:r>
      <w:r w:rsidR="00684A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  </w:t>
      </w:r>
      <w:r w:rsidR="00684A39">
        <w:rPr>
          <w:rFonts w:ascii="Times New Roman" w:eastAsia="Times New Roman" w:hAnsi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034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с. Бартеневка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постановление администрации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11.01.2021 г. № 2 «Об утверждении муниципальной  программы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района Саратовской области»</w:t>
      </w:r>
    </w:p>
    <w:p w:rsidR="00903405" w:rsidRDefault="00903405" w:rsidP="00903405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903405" w:rsidRDefault="00903405" w:rsidP="00903405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405" w:rsidRDefault="00903405" w:rsidP="00903405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Федерации, на основании Устава </w:t>
      </w:r>
      <w:proofErr w:type="spellStart"/>
      <w:r>
        <w:rPr>
          <w:rFonts w:ascii="Times New Roman" w:hAnsi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Постановления администрации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Бартеневского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1Б от 10.01.2022 г. «Об утверждении Положения о порядке принятия решений о разработке муниципальных программ 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Бартеневского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их формировании и реализации, проведения оценки эффективности реализации муниципальных программ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Бартеневского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Бартевского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903405" w:rsidRDefault="00903405" w:rsidP="009034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Внести в постановление администрации от 11.01.2021 г. № 2 «Об утверждении муниципальной  программы «Развитие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Бартеневского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Саратовской области» ( с учетом изменений и дополнений  от 23.04.2021 г. № 24, 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13.05.2021 г. № 25А,  от 28.05.2021 г. № 26А, от 15.06.2021 г. № 30, от 30.07.2021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г.№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49, от 31.08.2021 № 51</w:t>
      </w:r>
      <w:r>
        <w:rPr>
          <w:rFonts w:ascii="Times New Roman" w:hAnsi="Times New Roman"/>
          <w:sz w:val="24"/>
          <w:szCs w:val="24"/>
          <w:lang w:eastAsia="zh-CN"/>
        </w:rPr>
        <w:t>,  от 14.09.2021 № 55А, от 03.12.2021г. 62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,  от 22.12.2021 г.№76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,  от 10.01.2022 №1 А, от 11.02.2022г.№5</w:t>
      </w:r>
      <w:r w:rsidR="00684A39">
        <w:rPr>
          <w:rFonts w:ascii="Times New Roman" w:hAnsi="Times New Roman"/>
          <w:sz w:val="24"/>
          <w:szCs w:val="24"/>
          <w:lang w:eastAsia="zh-CN"/>
        </w:rPr>
        <w:t>, от 18.03.2022г. №11А,</w:t>
      </w:r>
      <w:r>
        <w:rPr>
          <w:rFonts w:ascii="Times New Roman" w:hAnsi="Times New Roman"/>
          <w:sz w:val="24"/>
          <w:szCs w:val="24"/>
          <w:lang w:eastAsia="zh-CN"/>
        </w:rPr>
        <w:t xml:space="preserve">  следующие изменения:</w:t>
      </w:r>
    </w:p>
    <w:p w:rsidR="00903405" w:rsidRDefault="00903405" w:rsidP="009034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1.1. Приложение №1 к постановлению «МУНИЦИПАЛЬНАЯ ПРОГРАММА « РАЗВИТИЕ БАРТЕНЕВСКОГО МУНИЦИПАЛЬНОГО ОБРАЗОВАНИЯ ИВАНТЕЕВСКОГО МУНИЦИПАЛЬНОГО РАЙОНА САРАТОВСКОЙ ОБЛАСТИ» изложить в новой редакции.</w:t>
      </w:r>
    </w:p>
    <w:p w:rsidR="00903405" w:rsidRDefault="00903405" w:rsidP="0090340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        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903405" w:rsidRDefault="00903405" w:rsidP="0090340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05" w:rsidRDefault="00903405" w:rsidP="0090340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05" w:rsidRDefault="00903405" w:rsidP="0090340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405" w:rsidRDefault="00903405" w:rsidP="00903405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Бартеневского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903405" w:rsidRDefault="00903405" w:rsidP="00903405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образования                                                                     Р.Е. Скипа </w:t>
      </w:r>
    </w:p>
    <w:p w:rsidR="00903405" w:rsidRDefault="00903405" w:rsidP="00903405">
      <w:pPr>
        <w:pStyle w:val="ConsPlusTitle"/>
        <w:widowControl/>
        <w:jc w:val="both"/>
      </w:pPr>
    </w:p>
    <w:p w:rsidR="00903405" w:rsidRDefault="00903405" w:rsidP="00903405">
      <w:pPr>
        <w:pStyle w:val="ConsPlusTitle"/>
        <w:widowControl/>
        <w:jc w:val="both"/>
      </w:pPr>
    </w:p>
    <w:p w:rsidR="00903405" w:rsidRDefault="00903405" w:rsidP="00903405">
      <w:pPr>
        <w:pStyle w:val="ConsPlusTitle"/>
        <w:widowControl/>
      </w:pPr>
    </w:p>
    <w:p w:rsidR="00903405" w:rsidRDefault="00903405" w:rsidP="00903405">
      <w:pPr>
        <w:pStyle w:val="ConsPlusTitle"/>
        <w:widowControl/>
      </w:pPr>
    </w:p>
    <w:p w:rsidR="00903405" w:rsidRDefault="00903405" w:rsidP="00903405">
      <w:pPr>
        <w:rPr>
          <w:rFonts w:ascii="Times New Roman" w:hAnsi="Times New Roman"/>
          <w:b/>
          <w:sz w:val="24"/>
          <w:szCs w:val="24"/>
        </w:rPr>
      </w:pPr>
    </w:p>
    <w:p w:rsidR="00903405" w:rsidRDefault="00903405" w:rsidP="00903405">
      <w:pPr>
        <w:rPr>
          <w:b/>
        </w:rPr>
      </w:pPr>
    </w:p>
    <w:p w:rsidR="00903405" w:rsidRDefault="00903405" w:rsidP="00903405">
      <w:pPr>
        <w:rPr>
          <w:b/>
        </w:rPr>
      </w:pPr>
    </w:p>
    <w:p w:rsidR="00903405" w:rsidRDefault="00903405" w:rsidP="00903405">
      <w:pPr>
        <w:rPr>
          <w:b/>
        </w:rPr>
      </w:pPr>
    </w:p>
    <w:p w:rsidR="00903405" w:rsidRDefault="00903405" w:rsidP="00903405">
      <w:pPr>
        <w:rPr>
          <w:b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Приложение №1 к постановлению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МО 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«О внесении изменений в постановление 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муниципального образования 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 1</w:t>
      </w:r>
      <w:r w:rsidR="0053648B"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 xml:space="preserve">.01.2021 г. № </w:t>
      </w:r>
      <w:r w:rsidR="0053648B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 xml:space="preserve"> «Об утверждении </w:t>
      </w:r>
      <w:proofErr w:type="gramStart"/>
      <w:r>
        <w:rPr>
          <w:rFonts w:ascii="Times New Roman" w:eastAsia="Times New Roman" w:hAnsi="Times New Roman"/>
          <w:lang w:eastAsia="ar-SA"/>
        </w:rPr>
        <w:t>муниципальной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программы «Развитие </w:t>
      </w:r>
      <w:proofErr w:type="spellStart"/>
      <w:r>
        <w:rPr>
          <w:rFonts w:ascii="Times New Roman" w:eastAsia="Times New Roman" w:hAnsi="Times New Roman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муниципального образования </w:t>
      </w:r>
    </w:p>
    <w:p w:rsidR="00903405" w:rsidRDefault="00903405" w:rsidP="00903405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муниципального района Саратовской области»</w:t>
      </w: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53648B">
        <w:rPr>
          <w:rFonts w:ascii="Times New Roman" w:eastAsia="Times New Roman" w:hAnsi="Times New Roman"/>
          <w:sz w:val="24"/>
          <w:szCs w:val="24"/>
          <w:lang w:eastAsia="ar-SA"/>
        </w:rPr>
        <w:t>29.04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.2022 г.  № </w:t>
      </w:r>
      <w:r w:rsidR="0053648B">
        <w:rPr>
          <w:rFonts w:ascii="Times New Roman" w:eastAsia="Times New Roman" w:hAnsi="Times New Roman"/>
          <w:sz w:val="24"/>
          <w:szCs w:val="24"/>
          <w:lang w:eastAsia="ar-SA"/>
        </w:rPr>
        <w:t>19</w:t>
      </w: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МУНИЦИПАЛЬНАЯ ПРОГРАММА </w:t>
      </w: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 РАЗВИТИЕ БАРТЕНЕВСКОГО МУНИЦИПАЛЬНОГО ОБРАЗОВАНИЯ ИВАНТЕЕВСКОГО МУНИЦИПАЛЬНОГО РАЙОНА САРАТОВСКОЙ ОБЛАСТИ»</w:t>
      </w: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ПАСПОРТ 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МУНИЦИПАЛЬНОЙ ПРОГРАММЫ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«Развитие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муниципального района Саратовской области»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7195"/>
      </w:tblGrid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«Развитие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Саратовской области» </w:t>
            </w: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</w:tr>
      <w:tr w:rsidR="00903405" w:rsidTr="00502C88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района Саратовской области</w:t>
            </w:r>
          </w:p>
        </w:tc>
      </w:tr>
      <w:tr w:rsidR="00903405" w:rsidTr="00502C88">
        <w:trPr>
          <w:trHeight w:val="27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поселений;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 первичных мер пожарной безопасности;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и содержание памятников, мест захоронений;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-повышение безопасности дорожного движения и экологической безопасности объектов;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-капитальный ремонт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в границах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очистка дорог от снега;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риска пожаров до социально приемлемого уровня;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903405" w:rsidRDefault="00903405">
            <w:pPr>
              <w:pStyle w:val="a5"/>
              <w:tabs>
                <w:tab w:val="left" w:pos="601"/>
              </w:tabs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– 2025 годы</w:t>
            </w: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за счет всех источников финансирования составляет  9 035,7 тыс. рублей, в том числе по годам:</w:t>
            </w:r>
          </w:p>
          <w:p w:rsidR="00903405" w:rsidRDefault="00903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464,9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4 954,9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ублей, в том числе: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1759,9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областной бюджет -3195,0 тыс. рублей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1157,5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1210,8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1247,6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«Благоустройство» – 3 07</w:t>
            </w:r>
            <w:r w:rsidR="00965664">
              <w:rPr>
                <w:rFonts w:ascii="Times New Roman" w:hAnsi="Times New Roman"/>
                <w:spacing w:val="-6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тыс. 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» –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125,5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рублей;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культурного досуга жителей  муниципального образования» - </w:t>
            </w:r>
            <w:r w:rsidR="00965664">
              <w:rPr>
                <w:rFonts w:ascii="Times New Roman" w:hAnsi="Times New Roman"/>
                <w:sz w:val="20"/>
                <w:szCs w:val="20"/>
              </w:rPr>
              <w:t>101,5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903405" w:rsidRDefault="0090340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  <w:p w:rsidR="00903405" w:rsidRDefault="00903405">
            <w:pPr>
              <w:pStyle w:val="a5"/>
              <w:suppressAutoHyphens/>
              <w:spacing w:after="0"/>
              <w:ind w:left="0" w:firstLine="35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«Развитие автомобильных дорог общего пользования местного значения в границах населенных пунктов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образования»-   5 737,4тыс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ублей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конечные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реализации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изменение внешнего вида населенных пунктов и территорий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улучшение качества жизни и отдыха жителей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муниципального образования;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безопасности;</w:t>
            </w:r>
          </w:p>
          <w:p w:rsidR="00903405" w:rsidRDefault="009034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увеличение доли протяженности улично-дорожной сети на территории поселения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нормативным требованиям к транспортно</w:t>
            </w:r>
            <w:r>
              <w:rPr>
                <w:rFonts w:ascii="Times New Roman" w:hAnsi="Times New Roman"/>
                <w:sz w:val="20"/>
                <w:szCs w:val="20"/>
              </w:rPr>
              <w:footnoteRef/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эксплуатационным показателям; </w:t>
            </w:r>
          </w:p>
          <w:p w:rsidR="00903405" w:rsidRDefault="009034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footnoteRef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дорожной сети на территории поселения; 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комфортности и безопасности жителей на улицах и дорогах поселения;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3405" w:rsidTr="009034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Система организации контроля над реализацией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района Саратовской области в соответствии с ее полномочиями</w:t>
            </w:r>
          </w:p>
        </w:tc>
      </w:tr>
    </w:tbl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Муниципальная программа «Развитие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населения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создание условий для массового отдыха жителей поселения и обустройство зоны отдыха (парка); 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организация сбора и вывоза бытовых отходов и мусора; 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организация благоустройства и озеленения территории поселения;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использование и охрана лесных насаждений, расположенных в границах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 Саратовской области; 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благоустройство и содержание мест захоронения;</w:t>
      </w:r>
    </w:p>
    <w:p w:rsidR="00903405" w:rsidRDefault="00903405" w:rsidP="00903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повышение безопасности дорожного движения и экологической безопасности объектов</w:t>
      </w:r>
    </w:p>
    <w:p w:rsidR="00903405" w:rsidRDefault="00903405" w:rsidP="00903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капитальный ремонт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ремонт </w:t>
      </w:r>
      <w:proofErr w:type="spellStart"/>
      <w:r>
        <w:rPr>
          <w:rFonts w:ascii="Times New Roman" w:hAnsi="Times New Roman"/>
          <w:sz w:val="20"/>
          <w:szCs w:val="20"/>
        </w:rPr>
        <w:t>внутрипоселковых</w:t>
      </w:r>
      <w:proofErr w:type="spellEnd"/>
      <w:r>
        <w:rPr>
          <w:rFonts w:ascii="Times New Roman" w:hAnsi="Times New Roman"/>
          <w:sz w:val="20"/>
          <w:szCs w:val="20"/>
        </w:rPr>
        <w:t xml:space="preserve"> дорог общего пользования в границах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МО</w:t>
      </w:r>
    </w:p>
    <w:p w:rsidR="00903405" w:rsidRDefault="00903405" w:rsidP="00903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повышение уровня содержания </w:t>
      </w:r>
      <w:proofErr w:type="spellStart"/>
      <w:r>
        <w:rPr>
          <w:rFonts w:ascii="Times New Roman" w:hAnsi="Times New Roman"/>
          <w:sz w:val="20"/>
          <w:szCs w:val="20"/>
        </w:rPr>
        <w:t>внутрипоселковых</w:t>
      </w:r>
      <w:proofErr w:type="spellEnd"/>
      <w:r>
        <w:rPr>
          <w:rFonts w:ascii="Times New Roman" w:hAnsi="Times New Roman"/>
          <w:sz w:val="20"/>
          <w:szCs w:val="20"/>
        </w:rPr>
        <w:t xml:space="preserve"> дорог общего пользования в границах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МО</w:t>
      </w:r>
      <w:proofErr w:type="gramEnd"/>
      <w:r>
        <w:rPr>
          <w:rFonts w:ascii="Times New Roman" w:hAnsi="Times New Roman"/>
          <w:sz w:val="20"/>
          <w:szCs w:val="20"/>
        </w:rPr>
        <w:t xml:space="preserve"> в том числе очистка дорог от снега</w:t>
      </w:r>
    </w:p>
    <w:p w:rsidR="00903405" w:rsidRDefault="00903405" w:rsidP="00903405">
      <w:pPr>
        <w:pStyle w:val="a5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снижение уровня аварийности, сопутствующими причинами которой являются неудовлетворительные дорожные условия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03405" w:rsidRDefault="00903405" w:rsidP="00903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903405" w:rsidRDefault="00903405" w:rsidP="009034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903405" w:rsidRDefault="00903405" w:rsidP="00903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обеспечение сохранности в удовлетворительном состоянии автомобильных дорог в границах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МО, долговечности и надежности входящих в них конструкций сооружений, повышение качественных характеристик автомобильных дорог  </w:t>
      </w:r>
    </w:p>
    <w:p w:rsidR="00903405" w:rsidRDefault="00903405" w:rsidP="00903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903405" w:rsidRDefault="00903405" w:rsidP="00903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2. Характеристика сферы реализации программы, описание основных проблем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СапПиН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3. Цели и задачи муниципальной программы</w:t>
      </w:r>
    </w:p>
    <w:p w:rsidR="00903405" w:rsidRDefault="00903405" w:rsidP="00903405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903405" w:rsidRDefault="00903405" w:rsidP="00903405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обеспечение чистоты, порядка и благоустройства на территории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образования;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улучшение санитарного состояния территорий поселений;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и содержание памятников, мест захоронений;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повышение общего уровня благоустройства населенных пунктов;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повышение уровня содержания автомобильных дорог общего пользования в границах населенных пунктов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очистка дорог от снега.</w:t>
      </w:r>
    </w:p>
    <w:p w:rsidR="00903405" w:rsidRDefault="00903405" w:rsidP="00903405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данных задач предполагается осуществлять в рамках реализации следующих подпрограмм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903405" w:rsidRDefault="00903405" w:rsidP="00903405">
      <w:pPr>
        <w:pStyle w:val="a5"/>
        <w:suppressAutoHyphens/>
        <w:spacing w:after="0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Подпрограмма «Благоустройство»;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Подпрограмма  «Обеспечение первичных мер пожарной безопасности»;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Подпрограмма «Обеспечение культурного досуга жителей  муниципального образования»;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Подпрограмма «Развитие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образования».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Раздел 4. Внесение изменений и дополнений в Программу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Дополнения и изменения в настоящую Программу вносятся в соответствии с Уставом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903405" w:rsidRDefault="00903405" w:rsidP="00903405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Раздел 5. Характеристика Подпрограмм муниципальной Программы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Подпрограмма «Благоустройство»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Паспорт Подпрограммы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6"/>
      </w:tblGrid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 «Благоустройство»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Саратовской области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 Саратовской области</w:t>
            </w:r>
          </w:p>
        </w:tc>
      </w:tr>
      <w:tr w:rsidR="00903405" w:rsidTr="00903405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строительство детских и спортивных площадок;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у жителей патриотического и экологического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привитие любви и уважения к своему  селу,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соблюдению чистоты и порядка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муниципального образовании;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903405" w:rsidRDefault="00903405">
            <w:pPr>
              <w:pStyle w:val="a5"/>
              <w:tabs>
                <w:tab w:val="left" w:pos="601"/>
              </w:tabs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– 2025 годы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за счет всех источников финансирования составляет  307</w:t>
            </w:r>
            <w:r w:rsidR="005E13B0"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3405" w:rsidRDefault="00903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местный бюджет –    307</w:t>
            </w:r>
            <w:r w:rsidR="005E13B0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="005E13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99699765"/>
            <w:r>
              <w:rPr>
                <w:rFonts w:ascii="Times New Roman" w:hAnsi="Times New Roman"/>
                <w:sz w:val="20"/>
                <w:szCs w:val="20"/>
              </w:rPr>
              <w:t xml:space="preserve">2021 год –  423,9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 107</w:t>
            </w:r>
            <w:r w:rsidR="005E13B0"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 476,9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530,2 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567,0 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 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качества жизни и отдыха жителей поселения, создание</w:t>
            </w:r>
          </w:p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</w:tc>
      </w:tr>
      <w:tr w:rsidR="00903405" w:rsidTr="0090340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903405" w:rsidRDefault="00903405">
            <w:pPr>
              <w:pStyle w:val="a5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Программы  осуществляет 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соответствии с ее полномочиями</w:t>
            </w:r>
          </w:p>
        </w:tc>
      </w:tr>
    </w:tbl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Бартеневское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муниципальное  образование  ведет целенаправленную деятельность по благоустройству поселения.</w:t>
      </w:r>
    </w:p>
    <w:p w:rsidR="00903405" w:rsidRDefault="00903405" w:rsidP="00903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903405" w:rsidRDefault="00903405" w:rsidP="00903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 по освещению улиц.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903405" w:rsidRDefault="00903405" w:rsidP="00903405">
      <w:pPr>
        <w:pStyle w:val="20"/>
        <w:shd w:val="clear" w:color="auto" w:fill="auto"/>
        <w:spacing w:after="0" w:line="240" w:lineRule="auto"/>
        <w:ind w:firstLine="460"/>
        <w:jc w:val="both"/>
        <w:rPr>
          <w:sz w:val="20"/>
          <w:szCs w:val="20"/>
        </w:rPr>
      </w:pPr>
      <w:r>
        <w:lastRenderedPageBreak/>
        <w:t>Целями и задачами Подпрограммы являются: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</w:pPr>
      <w:r>
        <w:t xml:space="preserve">повышение уровня благоустройства территории населенных пунктов  </w:t>
      </w:r>
      <w:proofErr w:type="spellStart"/>
      <w:r>
        <w:t>Бартеневского</w:t>
      </w:r>
      <w:proofErr w:type="spellEnd"/>
      <w:r>
        <w:t xml:space="preserve"> муниципального образования;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</w:pPr>
      <w:r>
        <w:t>создание благоприятных и комфортных условий для проживания и отдыха жителей поселения;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</w:pPr>
      <w:r>
        <w:t>осуществление мероприятий по поддержанию порядка, благоустройства</w:t>
      </w:r>
    </w:p>
    <w:p w:rsidR="00903405" w:rsidRDefault="00903405" w:rsidP="00903405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</w:pPr>
      <w:r>
        <w:t>и санитарного состояния на территории муниципального образования;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</w:pPr>
      <w:r>
        <w:t>установление единого порядка содержания территорий муниципального образования;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</w:pPr>
      <w: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903405" w:rsidRDefault="00903405" w:rsidP="00903405">
      <w:pPr>
        <w:pStyle w:val="20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</w:pPr>
      <w:r>
        <w:rPr>
          <w:b/>
        </w:rPr>
        <w:t>Раздел 3. Характеристика сферы реализации программы, описание основных проблем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СапПиН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903405" w:rsidRDefault="00903405" w:rsidP="00903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903405" w:rsidRDefault="00903405" w:rsidP="00903405">
      <w:pPr>
        <w:pStyle w:val="a5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pStyle w:val="a5"/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</w:p>
    <w:p w:rsidR="00903405" w:rsidRDefault="00903405" w:rsidP="00903405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муниципального образования.</w:t>
      </w:r>
    </w:p>
    <w:p w:rsidR="00903405" w:rsidRDefault="00903405" w:rsidP="0090340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Общий объем финансового обеспечения </w:t>
      </w:r>
      <w:r>
        <w:rPr>
          <w:rFonts w:ascii="Times New Roman" w:hAnsi="Times New Roman"/>
          <w:sz w:val="20"/>
          <w:szCs w:val="20"/>
        </w:rPr>
        <w:t>программы за счет всех источников финансирования составляет 307</w:t>
      </w:r>
      <w:r w:rsidR="005E13B0">
        <w:rPr>
          <w:rFonts w:ascii="Times New Roman" w:hAnsi="Times New Roman"/>
          <w:sz w:val="20"/>
          <w:szCs w:val="20"/>
        </w:rPr>
        <w:t>1,3</w:t>
      </w:r>
      <w:r>
        <w:rPr>
          <w:rFonts w:ascii="Times New Roman" w:hAnsi="Times New Roman"/>
          <w:sz w:val="20"/>
          <w:szCs w:val="20"/>
        </w:rPr>
        <w:t xml:space="preserve">  тыс. рублей  из них:</w:t>
      </w:r>
    </w:p>
    <w:p w:rsidR="00903405" w:rsidRDefault="00903405" w:rsidP="0090340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местный бюджет –   307</w:t>
      </w:r>
      <w:r w:rsidR="005E13B0">
        <w:rPr>
          <w:rFonts w:ascii="Times New Roman" w:hAnsi="Times New Roman"/>
          <w:sz w:val="20"/>
          <w:szCs w:val="20"/>
          <w:u w:val="single"/>
        </w:rPr>
        <w:t>1,3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</w:rPr>
        <w:t>тыс. рублей, в том числе по годам:</w:t>
      </w:r>
    </w:p>
    <w:p w:rsidR="00903405" w:rsidRDefault="00903405" w:rsidP="0090340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2021 год –  423,9 тыс. рублей </w:t>
      </w:r>
    </w:p>
    <w:p w:rsidR="00903405" w:rsidRDefault="00903405" w:rsidP="0090340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 год –   107</w:t>
      </w:r>
      <w:r w:rsidR="00426669">
        <w:rPr>
          <w:rFonts w:ascii="Times New Roman" w:hAnsi="Times New Roman"/>
          <w:sz w:val="20"/>
          <w:szCs w:val="20"/>
        </w:rPr>
        <w:t>3,3</w:t>
      </w:r>
      <w:r>
        <w:rPr>
          <w:rFonts w:ascii="Times New Roman" w:hAnsi="Times New Roman"/>
          <w:sz w:val="20"/>
          <w:szCs w:val="20"/>
        </w:rPr>
        <w:t xml:space="preserve"> тыс. рублей </w:t>
      </w:r>
    </w:p>
    <w:p w:rsidR="00903405" w:rsidRDefault="00903405" w:rsidP="0090340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2023 год –   476,9 тыс. рублей </w:t>
      </w:r>
    </w:p>
    <w:p w:rsidR="00903405" w:rsidRDefault="00903405" w:rsidP="0090340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2024 год –   530,2 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 xml:space="preserve">ублей  </w:t>
      </w:r>
    </w:p>
    <w:p w:rsidR="00903405" w:rsidRDefault="00903405" w:rsidP="0090340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2025 год –   567,0 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  (</w:t>
      </w:r>
      <w:proofErr w:type="spellStart"/>
      <w:r>
        <w:rPr>
          <w:rFonts w:ascii="Times New Roman" w:hAnsi="Times New Roman"/>
          <w:sz w:val="20"/>
          <w:szCs w:val="20"/>
        </w:rPr>
        <w:t>прогнозно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903405" w:rsidRDefault="00903405" w:rsidP="0090340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903405" w:rsidRDefault="00903405" w:rsidP="0090340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903405" w:rsidRDefault="00903405" w:rsidP="0090340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Подпрограмма  «Обеспечение первичных мер пожарной безопасности»</w:t>
      </w: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7319"/>
      </w:tblGrid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«Обеспечение первичных мер пожарной безопасности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Бартеневском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</w:tr>
      <w:tr w:rsidR="00903405" w:rsidTr="00903405">
        <w:trPr>
          <w:trHeight w:val="175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Бюджетный кодекс Российской Федерации;</w:t>
            </w:r>
          </w:p>
          <w:p w:rsidR="00903405" w:rsidRDefault="0090340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03405" w:rsidRDefault="0090340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21.12.1994 N 69-ФЗ "О пожарной безопасности";</w:t>
            </w:r>
          </w:p>
          <w:p w:rsidR="00903405" w:rsidRDefault="0090340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903405" w:rsidRDefault="0090340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903405" w:rsidTr="00903405">
        <w:trPr>
          <w:trHeight w:val="692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Целями Подпрограммы являются:</w:t>
            </w:r>
          </w:p>
          <w:p w:rsidR="00903405" w:rsidRDefault="009034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903405" w:rsidRDefault="009034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снижение риска пожаров до социально приемлемого уровня.</w:t>
            </w:r>
          </w:p>
          <w:p w:rsidR="00903405" w:rsidRDefault="009034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Задачами Программы являются: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защита жизни и здоровья граждан и имущества от пожаров;</w:t>
            </w:r>
          </w:p>
          <w:p w:rsidR="00903405" w:rsidRDefault="0090340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своевременное оповещение граждан о пожаре.</w:t>
            </w: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2021 - 2025 годы</w:t>
            </w: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 средств, направленных на реализацию подпрограммных мероприятий, составляет 125,5 тыс. руб., в том числе по годам:</w:t>
            </w:r>
          </w:p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125,5  тыс. рублей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25,5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 25,0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25,0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25,0 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25,0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3405" w:rsidRDefault="009034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муниципального  образования. </w:t>
            </w:r>
          </w:p>
        </w:tc>
      </w:tr>
      <w:tr w:rsidR="00903405" w:rsidTr="00903405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муниципальном образовании (далее по тексту - муниципальное образование).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разработку и реализацию мер пожарной безопасности для муниципального образования;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903405" w:rsidRDefault="00903405" w:rsidP="00903405">
      <w:pPr>
        <w:spacing w:after="105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обустройство минерализованной полосы вдоль населенных пунктов и кладбищ.</w:t>
      </w:r>
    </w:p>
    <w:p w:rsidR="00903405" w:rsidRDefault="00903405" w:rsidP="00903405">
      <w:pPr>
        <w:pStyle w:val="a5"/>
        <w:suppressAutoHyphens/>
        <w:spacing w:after="0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2. Цели и задачи Подпрограммы 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Целями Подпрограммы являются: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снижение риска пожаров.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рамках Подпрограммы должны быть решены основные задачи: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защита жизни и здоровья граждан и имущества от пожаров;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своевременное оповещение граждан о пожаре.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3405" w:rsidRDefault="00903405" w:rsidP="00903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Раздел 3. Внесение изменений и дополнений в Подпрограмму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903405" w:rsidRDefault="00903405" w:rsidP="0090340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Раздел 4. Финансовое обеспечение реализации муниципальной </w:t>
      </w:r>
      <w:r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</w:p>
    <w:p w:rsidR="00903405" w:rsidRDefault="00903405" w:rsidP="0090340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Общий объем средств, направленных на реализацию подпрограммных мероприятий, составляет125,5 тыс. руб., в том числе по годам: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местный бюджет 125,5 тыс. рублей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2021 год –  25,5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2022 год –  25,0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2023 год –  25,0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2024 год –   25,0 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 xml:space="preserve">ублей 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2025 год –   25,0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  (</w:t>
      </w:r>
      <w:proofErr w:type="spellStart"/>
      <w:r>
        <w:rPr>
          <w:rFonts w:ascii="Times New Roman" w:hAnsi="Times New Roman"/>
          <w:sz w:val="20"/>
          <w:szCs w:val="20"/>
        </w:rPr>
        <w:t>прогнозно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0"/>
          <w:szCs w:val="20"/>
        </w:rPr>
        <w:t>«Обеспечение культурного досуга жителей   муниципального образования»</w:t>
      </w:r>
    </w:p>
    <w:p w:rsidR="00903405" w:rsidRDefault="00903405" w:rsidP="00903405">
      <w:pPr>
        <w:spacing w:after="0" w:line="336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0" w:type="dxa"/>
        </w:tblCellMar>
        <w:tblLook w:val="04A0"/>
      </w:tblPr>
      <w:tblGrid>
        <w:gridCol w:w="2504"/>
        <w:gridCol w:w="7912"/>
      </w:tblGrid>
      <w:tr w:rsidR="00903405" w:rsidTr="00903405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Подпрограмма «Обеспечение культурного досуга жителей муниципального образования»</w:t>
            </w:r>
          </w:p>
        </w:tc>
      </w:tr>
      <w:tr w:rsidR="00903405" w:rsidTr="0090340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2021-2025 годы </w:t>
            </w:r>
          </w:p>
        </w:tc>
      </w:tr>
      <w:tr w:rsidR="00903405" w:rsidTr="0090340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для разработки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903405" w:rsidTr="00903405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</w:tcPr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B46143">
              <w:rPr>
                <w:rFonts w:ascii="Times New Roman" w:hAnsi="Times New Roman"/>
                <w:sz w:val="20"/>
                <w:szCs w:val="20"/>
                <w:lang w:eastAsia="ru-RU"/>
              </w:rPr>
              <w:t>101,5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903405" w:rsidRDefault="009034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 96,0 тыс. рублей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16,0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2</w:t>
            </w:r>
            <w:r w:rsidR="00B46143">
              <w:rPr>
                <w:rFonts w:ascii="Times New Roman" w:hAnsi="Times New Roman"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20,0 тыс. рублей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20,0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ублей  </w:t>
            </w:r>
          </w:p>
          <w:p w:rsidR="00903405" w:rsidRDefault="0090340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20,0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3405" w:rsidRDefault="009034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903405" w:rsidTr="0090340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3" w:type="dxa"/>
              <w:bottom w:w="0" w:type="dxa"/>
              <w:right w:w="68" w:type="dxa"/>
            </w:tcMar>
            <w:hideMark/>
          </w:tcPr>
          <w:p w:rsidR="00903405" w:rsidRDefault="00903405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903405" w:rsidRDefault="00903405" w:rsidP="00903405">
      <w:pPr>
        <w:widowControl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03405" w:rsidRDefault="00903405" w:rsidP="00903405">
      <w:pPr>
        <w:widowControl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 настоящее время на территории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-масленицы;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-день села;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-23 февраля; 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- 8 Марта – международный женский день;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чествование юбиляров 80-95 лет;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- 9 Мая - празднование  Великой Победы, (Подарочные наборы ветеранам);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возложение венков к мемориалу и памятникам Ветеранам ВОВ.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903405" w:rsidRDefault="00903405" w:rsidP="00903405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Целью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</w:t>
      </w:r>
      <w:r>
        <w:rPr>
          <w:rFonts w:ascii="Times New Roman" w:hAnsi="Times New Roman"/>
          <w:sz w:val="20"/>
          <w:szCs w:val="20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903405" w:rsidRDefault="00903405" w:rsidP="00903405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903405" w:rsidRDefault="00903405" w:rsidP="00903405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3. Прогноз конечных результатов </w:t>
      </w:r>
      <w:r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  <w:r>
        <w:rPr>
          <w:rFonts w:ascii="Times New Roman" w:hAnsi="Times New Roman"/>
          <w:b/>
          <w:sz w:val="20"/>
          <w:szCs w:val="20"/>
        </w:rPr>
        <w:t xml:space="preserve">, сроки и этапы реализации </w:t>
      </w:r>
      <w:r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Основными ожидаемыми результатами реализации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</w:t>
      </w:r>
      <w:r>
        <w:rPr>
          <w:rFonts w:ascii="Times New Roman" w:hAnsi="Times New Roman"/>
          <w:sz w:val="20"/>
          <w:szCs w:val="20"/>
        </w:rPr>
        <w:t>должны стать: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Повышение культурного уровня и формирование ценностных ориентиров населения;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Формирование культурной среды, отвечающей растущим потребностям личности и общества.</w:t>
      </w:r>
    </w:p>
    <w:p w:rsidR="00903405" w:rsidRDefault="00903405" w:rsidP="009034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903405" w:rsidRDefault="00903405" w:rsidP="00903405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</w:p>
    <w:p w:rsidR="00903405" w:rsidRDefault="00903405" w:rsidP="00903405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</w:t>
      </w:r>
      <w:r>
        <w:rPr>
          <w:rFonts w:ascii="Times New Roman" w:hAnsi="Times New Roman"/>
          <w:sz w:val="20"/>
          <w:szCs w:val="20"/>
        </w:rPr>
        <w:t xml:space="preserve">осуществляется за счет средств бюджета 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Общий объем средств, направленных на реализацию подпрограммных мероприятий, составляет</w:t>
      </w:r>
      <w:r w:rsidR="00FF105B">
        <w:rPr>
          <w:rFonts w:ascii="Times New Roman" w:hAnsi="Times New Roman"/>
          <w:sz w:val="20"/>
          <w:szCs w:val="20"/>
          <w:lang w:eastAsia="ru-RU"/>
        </w:rPr>
        <w:t xml:space="preserve"> 101,5</w:t>
      </w:r>
      <w:r>
        <w:rPr>
          <w:rFonts w:ascii="Times New Roman" w:hAnsi="Times New Roman"/>
          <w:sz w:val="20"/>
          <w:szCs w:val="20"/>
          <w:lang w:eastAsia="ru-RU"/>
        </w:rPr>
        <w:t xml:space="preserve"> тыс. руб., в том числе по годам:</w:t>
      </w:r>
    </w:p>
    <w:p w:rsidR="00903405" w:rsidRDefault="00903405" w:rsidP="009034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местный бюджет</w:t>
      </w:r>
      <w:r w:rsidR="00FF105B">
        <w:rPr>
          <w:rFonts w:ascii="Times New Roman" w:hAnsi="Times New Roman"/>
          <w:sz w:val="20"/>
          <w:szCs w:val="20"/>
        </w:rPr>
        <w:t xml:space="preserve"> 101,5</w:t>
      </w:r>
      <w:r>
        <w:rPr>
          <w:rFonts w:ascii="Times New Roman" w:hAnsi="Times New Roman"/>
          <w:sz w:val="20"/>
          <w:szCs w:val="20"/>
        </w:rPr>
        <w:t xml:space="preserve"> тыс. рублей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2021 год –  16,0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 год –  2</w:t>
      </w:r>
      <w:r w:rsidR="00FF105B">
        <w:rPr>
          <w:rFonts w:ascii="Times New Roman" w:hAnsi="Times New Roman"/>
          <w:sz w:val="20"/>
          <w:szCs w:val="20"/>
        </w:rPr>
        <w:t>5,5</w:t>
      </w:r>
      <w:r>
        <w:rPr>
          <w:rFonts w:ascii="Times New Roman" w:hAnsi="Times New Roman"/>
          <w:sz w:val="20"/>
          <w:szCs w:val="20"/>
        </w:rPr>
        <w:t xml:space="preserve">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2023 год –  20,0 тыс. рублей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2024 год –   20,0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 xml:space="preserve">ублей  </w:t>
      </w:r>
    </w:p>
    <w:p w:rsidR="00903405" w:rsidRDefault="00903405" w:rsidP="0090340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2025 год –   20,0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  (</w:t>
      </w:r>
      <w:proofErr w:type="spellStart"/>
      <w:r>
        <w:rPr>
          <w:rFonts w:ascii="Times New Roman" w:hAnsi="Times New Roman"/>
          <w:sz w:val="20"/>
          <w:szCs w:val="20"/>
        </w:rPr>
        <w:t>прогнозно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  <w:proofErr w:type="gramEnd"/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"Развитие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муниципального образования "</w:t>
      </w:r>
    </w:p>
    <w:p w:rsidR="00903405" w:rsidRDefault="00903405" w:rsidP="00903405">
      <w:pPr>
        <w:pStyle w:val="a5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3405" w:rsidRDefault="00903405" w:rsidP="0090340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03405" w:rsidRDefault="00903405" w:rsidP="0090340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903405" w:rsidRDefault="00903405" w:rsidP="00903405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5" w:type="dxa"/>
        <w:tblLayout w:type="fixed"/>
        <w:tblLook w:val="04A0"/>
      </w:tblPr>
      <w:tblGrid>
        <w:gridCol w:w="2376"/>
        <w:gridCol w:w="7509"/>
      </w:tblGrid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4864000"/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bookmarkStart w:id="2" w:name="_Hlk94871565"/>
            <w:r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bookmarkEnd w:id="1"/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10.12.1995 г. № 196-ФЗ «О безопасности дорожного движения», Федеральный закон от 06 октября 2003 года </w:t>
            </w:r>
            <w:hyperlink r:id="rId6" w:history="1">
              <w:r>
                <w:rPr>
                  <w:rStyle w:val="a3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03405" w:rsidTr="00903405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03405" w:rsidTr="0090340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модернизации существующей на территории сельского поселения улично-дорожной сети и автомобильных дорог</w:t>
            </w:r>
          </w:p>
        </w:tc>
      </w:tr>
      <w:tr w:rsidR="00903405" w:rsidTr="0090340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текущих регламентных мероприятий по содержанию улично-дорожной сети и автомобильных дорог сельского поселения. Выполнение работ по плановому нормативному ремонту улично-дорожной сети и автомобильных дорог.</w:t>
            </w:r>
          </w:p>
        </w:tc>
      </w:tr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2025  годы</w:t>
            </w:r>
          </w:p>
        </w:tc>
      </w:tr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капитальный ремонт дорог;</w:t>
            </w:r>
          </w:p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ремонт дорог;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Общий объем финансового обеспечения  5 737,4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млн. рублей 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 -3195,0 млн. руб.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u w:val="single"/>
              </w:rPr>
              <w:t xml:space="preserve"> –   2 542,4</w:t>
            </w:r>
            <w:r>
              <w:rPr>
                <w:rFonts w:ascii="Times New Roman" w:hAnsi="Times New Roman"/>
              </w:rPr>
              <w:t xml:space="preserve"> млн. рублей, в том числе по годам: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 3 830,6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  635,6 тыс. рублей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   635,6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   635,6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405" w:rsidRDefault="00903405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2022-2025годы уточняются при формировании бюджета на очередной финансовый год.</w:t>
            </w:r>
          </w:p>
        </w:tc>
      </w:tr>
      <w:tr w:rsidR="00903405" w:rsidTr="0090340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образования;</w:t>
            </w:r>
          </w:p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03405" w:rsidRDefault="00903405" w:rsidP="00903405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СОДЕРЖАНИЕ ПРОБЛЕМЫ И ОБОСНОВАНИЕ</w:t>
      </w: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 ЕЕ РЕШЕНИЯ ПРОГРАММНЫМИ МЕТОДАМИ</w:t>
      </w:r>
    </w:p>
    <w:p w:rsidR="00903405" w:rsidRDefault="00903405" w:rsidP="00903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безопасности 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гражданам и обществу в целом. 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острота указанной проблемы актуальна и для  сельского поселения.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безопасности дорожного движения является составной частью национальных задач по обеспечению личной безопасности, решению демографических, социальных и экономических проблем, повышению качества жизни, содействию  развитию сельского поселения. </w:t>
      </w:r>
      <w:proofErr w:type="gramStart"/>
      <w:r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(в том числе за счет повышения дисциплины на дорогах, качества дорожной инфраструктуры, улучшения организации дорожного движения, повышения качества и оперативности медицинской помощи пострадавшим)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Российской Федерации в долгосрочной и среднесрочной перспективе.</w:t>
      </w:r>
      <w:proofErr w:type="gramEnd"/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ситуации по обеспечению безопасности дорожного движения на территории  сельского поселения объясняется следующими факторами: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низким уровнем правового сознания граждан в сфере безопасности дорожного движения;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возрастающей мобильностью населения, увеличением количества перевозок с использованием личного автомобильного транспорта.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направлениям: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уровня водителей транспортных средств;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организации дорожного движения транспортных средств и пешеходов.</w:t>
      </w:r>
    </w:p>
    <w:p w:rsidR="00903405" w:rsidRDefault="00903405" w:rsidP="00903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03405" w:rsidRDefault="00903405" w:rsidP="00903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продолжающееся ухудшение условий дорожного движения в поселении;</w:t>
      </w:r>
    </w:p>
    <w:p w:rsidR="00903405" w:rsidRDefault="00903405" w:rsidP="00903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низкий уровень безопасности перевозок пассажиров автомобильным транспортом.</w:t>
      </w:r>
    </w:p>
    <w:p w:rsidR="00903405" w:rsidRDefault="00903405" w:rsidP="00903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903405" w:rsidRDefault="00903405" w:rsidP="00903405">
      <w:pPr>
        <w:numPr>
          <w:ilvl w:val="0"/>
          <w:numId w:val="9"/>
        </w:numPr>
        <w:tabs>
          <w:tab w:val="clear" w:pos="90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острота проблемы;</w:t>
      </w:r>
    </w:p>
    <w:p w:rsidR="00903405" w:rsidRDefault="00903405" w:rsidP="00903405">
      <w:pPr>
        <w:numPr>
          <w:ilvl w:val="0"/>
          <w:numId w:val="9"/>
        </w:numPr>
        <w:tabs>
          <w:tab w:val="clear" w:pos="90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межведомственный характер проблемы.</w:t>
      </w:r>
    </w:p>
    <w:p w:rsidR="00903405" w:rsidRDefault="00903405" w:rsidP="00903405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>
        <w:rPr>
          <w:rFonts w:ascii="Times New Roman" w:eastAsia="Times New Roman" w:hAnsi="Times New Roman"/>
          <w:color w:val="282828"/>
          <w:sz w:val="24"/>
          <w:szCs w:val="24"/>
        </w:rPr>
        <w:t>Рассмотренные проблемы требуют решения программно-целевыми методами и могут быть преодолены в рамках настоящей муниципальной программы.</w:t>
      </w:r>
    </w:p>
    <w:p w:rsidR="00903405" w:rsidRDefault="00903405" w:rsidP="00903405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eastAsia="Calibri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 xml:space="preserve">Перечень улично-дорожной сети населенных пунктов </w:t>
      </w:r>
      <w:proofErr w:type="spellStart"/>
      <w:r>
        <w:rPr>
          <w:rFonts w:ascii="Times New Roman" w:hAnsi="Times New Roman"/>
          <w:b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 Саратовской области</w:t>
      </w:r>
    </w:p>
    <w:p w:rsidR="00903405" w:rsidRDefault="00903405" w:rsidP="00903405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</w:p>
    <w:p w:rsidR="00903405" w:rsidRDefault="00903405" w:rsidP="00903405">
      <w:pPr>
        <w:pStyle w:val="12"/>
        <w:tabs>
          <w:tab w:val="left" w:pos="9639"/>
        </w:tabs>
        <w:spacing w:line="240" w:lineRule="auto"/>
        <w:ind w:right="157" w:firstLine="0"/>
        <w:rPr>
          <w:rFonts w:ascii="Calibri" w:hAnsi="Calibri"/>
          <w:b/>
          <w:sz w:val="16"/>
          <w:szCs w:val="16"/>
        </w:rPr>
      </w:pPr>
    </w:p>
    <w:tbl>
      <w:tblPr>
        <w:tblW w:w="10515" w:type="dxa"/>
        <w:tblInd w:w="-318" w:type="dxa"/>
        <w:tblLayout w:type="fixed"/>
        <w:tblLook w:val="00A0"/>
      </w:tblPr>
      <w:tblGrid>
        <w:gridCol w:w="567"/>
        <w:gridCol w:w="1702"/>
        <w:gridCol w:w="1277"/>
        <w:gridCol w:w="2019"/>
        <w:gridCol w:w="18"/>
        <w:gridCol w:w="1189"/>
        <w:gridCol w:w="18"/>
        <w:gridCol w:w="1154"/>
        <w:gridCol w:w="18"/>
        <w:gridCol w:w="1116"/>
        <w:gridCol w:w="18"/>
        <w:gridCol w:w="1401"/>
        <w:gridCol w:w="18"/>
      </w:tblGrid>
      <w:tr w:rsidR="00903405" w:rsidTr="00903405">
        <w:trPr>
          <w:gridAfter w:val="1"/>
          <w:wAfter w:w="18" w:type="dxa"/>
          <w:trHeight w:val="15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Протяженность всего </w:t>
            </w:r>
            <w:proofErr w:type="gramStart"/>
            <w:r>
              <w:rPr>
                <w:rFonts w:ascii="Times New Roman" w:hAnsi="Times New Roman"/>
                <w:b/>
              </w:rPr>
              <w:t>км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903405" w:rsidTr="00903405">
        <w:trPr>
          <w:gridAfter w:val="1"/>
          <w:wAfter w:w="18" w:type="dxa"/>
          <w:trHeight w:val="40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Асфальтобетон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грунт</w:t>
            </w:r>
          </w:p>
        </w:tc>
      </w:tr>
      <w:tr w:rsidR="00903405" w:rsidTr="00903405">
        <w:trPr>
          <w:gridAfter w:val="1"/>
          <w:wAfter w:w="18" w:type="dxa"/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3405" w:rsidRDefault="0090340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Бартеневка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05" w:rsidTr="0090340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</w:rPr>
              <w:t>Бартеневскому</w:t>
            </w:r>
            <w:proofErr w:type="spellEnd"/>
            <w:r>
              <w:rPr>
                <w:rFonts w:ascii="Times New Roman" w:hAnsi="Times New Roman"/>
                <w:b/>
              </w:rPr>
              <w:t xml:space="preserve">  муниципальному образованию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405" w:rsidRDefault="009034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3405" w:rsidRDefault="00903405" w:rsidP="00903405">
      <w:pPr>
        <w:pStyle w:val="ConsPlusNormal0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903405" w:rsidRDefault="00903405" w:rsidP="00903405">
      <w:pPr>
        <w:pStyle w:val="ConsPlusNormal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903405" w:rsidRDefault="00903405" w:rsidP="00903405">
      <w:pPr>
        <w:pStyle w:val="ConsPlusNormal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реализации подпрограммы является соответствие автомобильных дорог муниципального значения требованиям безопасности дорожного движения, формированию единой дорожной сети круглогодичной доступности для населения.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 муниципального значения;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сети автомобильных дорог муниципального значения;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>
        <w:rPr>
          <w:rFonts w:ascii="Times New Roman" w:hAnsi="Times New Roman"/>
          <w:sz w:val="24"/>
          <w:szCs w:val="24"/>
        </w:rPr>
        <w:t>задачи обеспечения функционирования существующей сети автомобильных дорог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 автомобильных дорог общего пользования местного значения.</w:t>
      </w:r>
    </w:p>
    <w:p w:rsidR="00903405" w:rsidRDefault="00903405" w:rsidP="00903405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>
        <w:rPr>
          <w:rFonts w:ascii="Times New Roman" w:hAnsi="Times New Roman"/>
          <w:sz w:val="24"/>
          <w:szCs w:val="24"/>
        </w:rPr>
        <w:t>задачи развития сети автомобильных дорог общего пользования муниципального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решить задачу, связанную с увеличением протяженности соответствующих нормативным требованиям автомобильных дорог.</w:t>
      </w:r>
    </w:p>
    <w:p w:rsidR="00903405" w:rsidRDefault="00903405" w:rsidP="00903405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3405" w:rsidRDefault="00903405" w:rsidP="0090340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4. Внесение изменений и дополнений в Подпрограммы</w:t>
      </w:r>
    </w:p>
    <w:p w:rsidR="00903405" w:rsidRDefault="00903405" w:rsidP="009034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903405" w:rsidRDefault="00903405" w:rsidP="0090340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903405" w:rsidRDefault="00903405" w:rsidP="00903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бюджетных ассигнований  бюджета </w:t>
      </w:r>
      <w:proofErr w:type="spellStart"/>
      <w:r>
        <w:rPr>
          <w:rFonts w:ascii="Times New Roman" w:hAnsi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03405" w:rsidRDefault="00903405" w:rsidP="00903405">
      <w:pPr>
        <w:pStyle w:val="ConsPlusNormal0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903405" w:rsidRDefault="00903405" w:rsidP="0090340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03405" w:rsidRDefault="00903405" w:rsidP="00903405">
      <w:pPr>
        <w:pStyle w:val="a5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bookmarkStart w:id="3" w:name="Par503"/>
      <w:bookmarkStart w:id="4" w:name="Par936"/>
      <w:bookmarkStart w:id="5" w:name="Par963"/>
      <w:bookmarkStart w:id="6" w:name="Par974"/>
      <w:bookmarkEnd w:id="3"/>
      <w:bookmarkEnd w:id="4"/>
      <w:bookmarkEnd w:id="5"/>
      <w:bookmarkEnd w:id="6"/>
      <w:r>
        <w:rPr>
          <w:rFonts w:ascii="Times New Roman" w:eastAsia="Times New Roman" w:hAnsi="Times New Roman"/>
          <w:b/>
          <w:color w:val="00000A"/>
          <w:sz w:val="24"/>
          <w:szCs w:val="24"/>
        </w:rPr>
        <w:t>Раздел 5. Финансовое обеспечение реализации муниципальной Подпрограммы</w:t>
      </w:r>
    </w:p>
    <w:p w:rsidR="00903405" w:rsidRDefault="00903405" w:rsidP="00903405">
      <w:pPr>
        <w:pStyle w:val="ConsPlusNormal0"/>
        <w:widowControl/>
        <w:ind w:firstLine="420"/>
        <w:jc w:val="center"/>
        <w:rPr>
          <w:rFonts w:ascii="Times New Roman" w:eastAsia="Calibri" w:hAnsi="Times New Roman"/>
          <w:sz w:val="16"/>
          <w:szCs w:val="16"/>
        </w:rPr>
      </w:pPr>
    </w:p>
    <w:p w:rsidR="00903405" w:rsidRDefault="00903405" w:rsidP="00903405">
      <w:pPr>
        <w:pStyle w:val="ConsPlusNormal0"/>
        <w:widowControl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903405" w:rsidRDefault="00903405" w:rsidP="00903405">
      <w:pPr>
        <w:pStyle w:val="ConsPlusNormal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-5 737,4 млн</w:t>
      </w:r>
      <w:r>
        <w:rPr>
          <w:rFonts w:ascii="Times New Roman" w:hAnsi="Times New Roman"/>
          <w:b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из них:</w:t>
      </w:r>
    </w:p>
    <w:p w:rsidR="00903405" w:rsidRDefault="00903405" w:rsidP="00903405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бюджет  -3195,0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руб.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45"/>
      </w:tblGrid>
      <w:tr w:rsidR="00903405" w:rsidTr="00903405">
        <w:tc>
          <w:tcPr>
            <w:tcW w:w="9638" w:type="dxa"/>
            <w:hideMark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u w:val="single"/>
              </w:rPr>
              <w:t xml:space="preserve"> -  2542,4 млн</w:t>
            </w:r>
            <w:r>
              <w:rPr>
                <w:rFonts w:ascii="Times New Roman" w:hAnsi="Times New Roman"/>
              </w:rPr>
              <w:t>. рублей, в том числе по годам:</w:t>
            </w:r>
          </w:p>
        </w:tc>
      </w:tr>
      <w:tr w:rsidR="00903405" w:rsidTr="00903405">
        <w:tc>
          <w:tcPr>
            <w:tcW w:w="9638" w:type="dxa"/>
          </w:tcPr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 3 830,6,0 тыс. рублей;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  635,6 тыс. рублей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 635,6 тыс. рублей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 635,6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2022-2025годы уточняются при формировании бюджета на очередной финансовый год.</w:t>
            </w:r>
          </w:p>
          <w:p w:rsidR="00903405" w:rsidRDefault="009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405" w:rsidRDefault="00903405" w:rsidP="00903405">
      <w:pPr>
        <w:pStyle w:val="ConsPlusNormal0"/>
        <w:ind w:firstLine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03405" w:rsidRDefault="00903405" w:rsidP="0090340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7" w:name="Par1018"/>
      <w:bookmarkEnd w:id="7"/>
    </w:p>
    <w:p w:rsidR="00903405" w:rsidRDefault="00903405" w:rsidP="0090340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03405" w:rsidRDefault="00903405" w:rsidP="0090340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района Саратовской области»                                                                                Р.Е. Скипа      </w:t>
      </w: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3405" w:rsidRDefault="00903405" w:rsidP="0090340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3405" w:rsidRDefault="00903405" w:rsidP="009034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  <w:sectPr w:rsidR="00903405">
          <w:pgSz w:w="11906" w:h="16838"/>
          <w:pgMar w:top="426" w:right="707" w:bottom="567" w:left="1134" w:header="0" w:footer="0" w:gutter="0"/>
          <w:cols w:space="720"/>
          <w:formProt w:val="0"/>
        </w:sectPr>
      </w:pP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Приложение 1 к муниципальной Программе</w:t>
      </w: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«Развитие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Бартененевского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Ивантеевского</w:t>
      </w:r>
      <w:proofErr w:type="spellEnd"/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муниципального района Саратовской области»</w:t>
      </w:r>
    </w:p>
    <w:p w:rsidR="00903405" w:rsidRDefault="00903405" w:rsidP="00903405">
      <w:pPr>
        <w:spacing w:after="0" w:line="204" w:lineRule="auto"/>
        <w:ind w:left="142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 w:line="204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целевых показателях муниципальной программы</w:t>
      </w:r>
    </w:p>
    <w:p w:rsidR="00903405" w:rsidRDefault="00903405" w:rsidP="0090340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«Развитие  </w:t>
      </w:r>
      <w:proofErr w:type="spellStart"/>
      <w:r>
        <w:rPr>
          <w:rFonts w:ascii="Times New Roman" w:hAnsi="Times New Roman"/>
          <w:b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0"/>
          <w:szCs w:val="20"/>
        </w:rPr>
        <w:t>Ивантеевского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Саратовской области »</w:t>
      </w:r>
    </w:p>
    <w:p w:rsidR="00903405" w:rsidRDefault="00903405" w:rsidP="00903405">
      <w:pPr>
        <w:spacing w:after="0" w:line="204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8802" w:type="dxa"/>
        <w:tblInd w:w="19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48" w:type="dxa"/>
          <w:right w:w="57" w:type="dxa"/>
        </w:tblCellMar>
        <w:tblLook w:val="04A0"/>
      </w:tblPr>
      <w:tblGrid>
        <w:gridCol w:w="5861"/>
        <w:gridCol w:w="1136"/>
        <w:gridCol w:w="19"/>
        <w:gridCol w:w="1357"/>
        <w:gridCol w:w="1275"/>
        <w:gridCol w:w="1132"/>
        <w:gridCol w:w="1276"/>
        <w:gridCol w:w="1418"/>
        <w:gridCol w:w="1420"/>
        <w:gridCol w:w="3343"/>
        <w:gridCol w:w="565"/>
      </w:tblGrid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показателей*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2020</w:t>
            </w:r>
          </w:p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03405" w:rsidRDefault="00903405">
            <w:pPr>
              <w:spacing w:line="204" w:lineRule="auto"/>
              <w:ind w:left="18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cantSplit/>
          <w:trHeight w:val="20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«Благоустройство»</w:t>
            </w:r>
          </w:p>
        </w:tc>
        <w:tc>
          <w:tcPr>
            <w:tcW w:w="39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Высадка деревьев, древесно-кустарниковой растительности, цветов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97"/>
        </w:trPr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after="0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cantSplit/>
          <w:trHeight w:val="555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405" w:rsidRDefault="0090340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9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405" w:rsidRDefault="00903405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3405" w:rsidRDefault="00903405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cantSplit/>
          <w:trHeight w:val="354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405" w:rsidRDefault="0090340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«Обеспечение культурного досуга жителей  муниципального образования»</w:t>
            </w:r>
          </w:p>
        </w:tc>
        <w:tc>
          <w:tcPr>
            <w:tcW w:w="39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405" w:rsidRDefault="00903405">
            <w:pPr>
              <w:pStyle w:val="a5"/>
              <w:suppressAutoHyphens/>
              <w:spacing w:after="0"/>
              <w:ind w:left="0"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«Развитие сети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Саратовской области»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и текущий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дорог, в том числе расчистка от снега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3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3405" w:rsidRDefault="00903405" w:rsidP="00903405">
      <w:pPr>
        <w:pStyle w:val="a5"/>
        <w:tabs>
          <w:tab w:val="left" w:pos="16018"/>
        </w:tabs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муниципального образования                                                                                                                                                Р.Е.Скипа</w:t>
      </w: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Приложение 2 к муниципальной Программе</w:t>
      </w:r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«Развитие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Ивантеевского</w:t>
      </w:r>
      <w:proofErr w:type="spellEnd"/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муниципального района Саратовской области»</w:t>
      </w:r>
    </w:p>
    <w:p w:rsidR="00903405" w:rsidRDefault="00903405" w:rsidP="00903405">
      <w:pPr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основных мероприятий муниципальной Программы</w:t>
      </w:r>
    </w:p>
    <w:p w:rsidR="00903405" w:rsidRDefault="00903405" w:rsidP="00903405">
      <w:pPr>
        <w:spacing w:after="0"/>
        <w:ind w:firstLine="6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Развитие </w:t>
      </w:r>
      <w:proofErr w:type="spellStart"/>
      <w:r>
        <w:rPr>
          <w:rFonts w:ascii="Times New Roman" w:hAnsi="Times New Roman"/>
          <w:b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0"/>
          <w:szCs w:val="20"/>
        </w:rPr>
        <w:t>Ивантеевского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2219"/>
        <w:gridCol w:w="1335"/>
        <w:gridCol w:w="1335"/>
        <w:gridCol w:w="2459"/>
        <w:gridCol w:w="2583"/>
        <w:gridCol w:w="2772"/>
      </w:tblGrid>
      <w:tr w:rsidR="00903405" w:rsidTr="00903405"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903405" w:rsidTr="009034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"Благоустройство"</w:t>
            </w: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1)Уличное освещение территории населенных пунктов муниципального образования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более беспрепятственному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перемещению граждан в темное время суток </w:t>
            </w: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2)Улучшение санитарного состояния территорий поселения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риска распространения вредителей, грызунов; создание мест (площадок) накопления ТКО;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Загрязнение населенных пунктов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 твердыми коммунальными отходами; увеличение несанкционированных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свалок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3)Организация и содержание памятников, мест захоронений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4)Озеленение территорий  внутри населенных пунктов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уровня благоустройства и придание населенным пунктам высокого уровня ухоженности </w:t>
            </w:r>
          </w:p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очистки  территории   населенных пунктов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благоустройство территории населенных пунктов.</w:t>
            </w:r>
          </w:p>
        </w:tc>
      </w:tr>
      <w:tr w:rsidR="00903405" w:rsidTr="00903405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"Обеспечение первичных мер пожарной безопасности"</w:t>
            </w: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1)Обустройство минерализованной полосы вдоль населенных пунктов и кладбищ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903405" w:rsidTr="00903405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 «Обеспечение культурного досуга жителей о муниципального образования»</w:t>
            </w:r>
            <w:proofErr w:type="gramEnd"/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widowControl w:val="0"/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widowControl w:val="0"/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выполнения установленной задачи</w:t>
            </w:r>
          </w:p>
        </w:tc>
      </w:tr>
      <w:tr w:rsidR="00903405" w:rsidTr="00903405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>
            <w:pPr>
              <w:pStyle w:val="a5"/>
              <w:suppressAutoHyphens/>
              <w:spacing w:after="0"/>
              <w:ind w:left="0"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«Развитие сети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Саратовской области»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  <w:p w:rsidR="00903405" w:rsidRDefault="00903405">
            <w:pPr>
              <w:widowControl w:val="0"/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05" w:rsidTr="0090340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 муниципального 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увеличение ДТП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903405" w:rsidRDefault="00903405" w:rsidP="009034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03405" w:rsidRDefault="00903405" w:rsidP="009034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                                                                                                                                                                   Р.Е.Скипа</w:t>
      </w: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DC35CD" w:rsidRDefault="00DC35CD" w:rsidP="0090340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03405" w:rsidRDefault="00DC35CD" w:rsidP="0090340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</w:t>
      </w:r>
      <w:r w:rsidR="00903405">
        <w:rPr>
          <w:rFonts w:ascii="Times New Roman" w:hAnsi="Times New Roman"/>
          <w:b/>
          <w:sz w:val="20"/>
          <w:szCs w:val="20"/>
        </w:rPr>
        <w:t>риложение 3 к муниципальной Программе</w:t>
      </w:r>
    </w:p>
    <w:p w:rsidR="00903405" w:rsidRDefault="00903405" w:rsidP="0090340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«Развитие </w:t>
      </w:r>
      <w:proofErr w:type="spellStart"/>
      <w:r>
        <w:rPr>
          <w:rFonts w:ascii="Times New Roman" w:hAnsi="Times New Roman"/>
          <w:b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0"/>
          <w:szCs w:val="20"/>
        </w:rPr>
        <w:t>Ивантеевского</w:t>
      </w:r>
      <w:proofErr w:type="spellEnd"/>
    </w:p>
    <w:p w:rsidR="00903405" w:rsidRDefault="00903405" w:rsidP="00903405">
      <w:pPr>
        <w:pStyle w:val="a5"/>
        <w:suppressAutoHyphens/>
        <w:spacing w:after="0"/>
        <w:ind w:left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муниципального района Саратовской области»</w:t>
      </w:r>
    </w:p>
    <w:p w:rsidR="00903405" w:rsidRDefault="00903405" w:rsidP="00903405">
      <w:pPr>
        <w:jc w:val="right"/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Система мероприятий</w:t>
      </w:r>
    </w:p>
    <w:p w:rsidR="00903405" w:rsidRDefault="00903405" w:rsidP="0090340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Программы «Развитие  </w:t>
      </w:r>
      <w:proofErr w:type="spellStart"/>
      <w:r>
        <w:rPr>
          <w:rFonts w:ascii="Times New Roman" w:hAnsi="Times New Roman"/>
          <w:b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0"/>
          <w:szCs w:val="20"/>
        </w:rPr>
        <w:t>Ивантеевского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Саратовской области»</w:t>
      </w:r>
    </w:p>
    <w:tbl>
      <w:tblPr>
        <w:tblpPr w:leftFromText="180" w:rightFromText="180" w:vertAnchor="text" w:tblpX="294" w:tblpY="86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0A0"/>
      </w:tblPr>
      <w:tblGrid>
        <w:gridCol w:w="2364"/>
        <w:gridCol w:w="142"/>
        <w:gridCol w:w="2551"/>
        <w:gridCol w:w="1700"/>
        <w:gridCol w:w="1558"/>
        <w:gridCol w:w="1417"/>
        <w:gridCol w:w="1418"/>
        <w:gridCol w:w="1276"/>
        <w:gridCol w:w="992"/>
        <w:gridCol w:w="142"/>
        <w:gridCol w:w="1275"/>
      </w:tblGrid>
      <w:tr w:rsidR="00903405" w:rsidTr="00DC35CD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903405" w:rsidTr="00DC35CD">
        <w:trPr>
          <w:trHeight w:val="117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 w:rsidP="00F80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 w:rsidP="00F80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 w:rsidP="00F80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05" w:rsidRDefault="00903405" w:rsidP="00F80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2023год</w:t>
            </w:r>
          </w:p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05" w:rsidRDefault="00903405" w:rsidP="00F80A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2024год</w:t>
            </w:r>
          </w:p>
          <w:p w:rsidR="00903405" w:rsidRDefault="00903405" w:rsidP="00F80A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  <w:p w:rsidR="00903405" w:rsidRDefault="00903405" w:rsidP="00F80A03">
            <w:pPr>
              <w:ind w:left="2" w:hanging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03405" w:rsidTr="00DC35CD"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3405" w:rsidRDefault="00903405" w:rsidP="00F80A03">
            <w:pPr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«Благоустройство»</w:t>
            </w:r>
          </w:p>
        </w:tc>
      </w:tr>
      <w:tr w:rsidR="00903405" w:rsidTr="00DC35CD">
        <w:trPr>
          <w:trHeight w:val="70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</w:tr>
      <w:tr w:rsidR="00903405" w:rsidTr="00DC35CD">
        <w:trPr>
          <w:trHeight w:val="57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2)Основное мероприятие 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территорий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097855" w:rsidP="00F80A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477</w:t>
            </w:r>
            <w:r w:rsidR="0090340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Pr="008E1D61" w:rsidRDefault="008E1D61" w:rsidP="00F80A0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1D61">
              <w:rPr>
                <w:rFonts w:ascii="Times New Roman" w:hAnsi="Times New Roman"/>
                <w:color w:val="FF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03405" w:rsidTr="00DC35CD">
        <w:trPr>
          <w:trHeight w:val="114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3)Основное мероприятие </w:t>
            </w:r>
          </w:p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памятников,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 захоронений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Pr="0094547D" w:rsidRDefault="0094547D" w:rsidP="00F80A0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54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1099,1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405" w:rsidRPr="0094547D" w:rsidRDefault="0094547D" w:rsidP="00F80A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47D">
              <w:rPr>
                <w:rFonts w:ascii="Times New Roman" w:hAnsi="Times New Roman"/>
                <w:color w:val="FF0000"/>
                <w:sz w:val="20"/>
                <w:szCs w:val="20"/>
              </w:rPr>
              <w:t>695,9</w:t>
            </w:r>
          </w:p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405" w:rsidRDefault="00903405" w:rsidP="00F8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C35CD" w:rsidTr="00DC35CD">
        <w:trPr>
          <w:trHeight w:val="3606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том, числе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Инициативный проект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DC35CD" w:rsidRDefault="00DC35CD" w:rsidP="00DC35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ограждения места захоронения (кладбища)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артеневка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Pr="0094547D" w:rsidRDefault="00DC35CD" w:rsidP="00DC35C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613,4</w:t>
            </w:r>
          </w:p>
          <w:p w:rsidR="00DC35CD" w:rsidRPr="0094547D" w:rsidRDefault="00DC35CD" w:rsidP="00DC35C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5CD" w:rsidTr="00DC35CD">
        <w:trPr>
          <w:trHeight w:val="30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4)Основное мероприятие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C35CD" w:rsidTr="00DC35CD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5)Основное мероприятие </w:t>
            </w:r>
          </w:p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5CD" w:rsidTr="00DC35CD"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 подпрограмме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3 071, 3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567,0</w:t>
            </w:r>
          </w:p>
        </w:tc>
      </w:tr>
      <w:tr w:rsidR="00DC35CD" w:rsidTr="00DC35CD">
        <w:trPr>
          <w:trHeight w:val="442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 "Обеспечение первичных мер пожарной безопасности"</w:t>
            </w:r>
          </w:p>
        </w:tc>
      </w:tr>
      <w:tr w:rsidR="00DC35CD" w:rsidTr="00DC35CD">
        <w:trPr>
          <w:trHeight w:val="864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DC35CD" w:rsidTr="00DC35CD">
        <w:trPr>
          <w:trHeight w:val="512"/>
        </w:trPr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DC35CD" w:rsidTr="00DC35CD"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культурного досуга жителей муниципального образования»</w:t>
            </w:r>
          </w:p>
        </w:tc>
      </w:tr>
      <w:tr w:rsidR="00DC35CD" w:rsidTr="00DC35CD">
        <w:trPr>
          <w:trHeight w:val="1224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1)Основное мероприятие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20,0</w:t>
            </w:r>
          </w:p>
        </w:tc>
      </w:tr>
      <w:tr w:rsidR="00DC35CD" w:rsidTr="00DC35CD">
        <w:trPr>
          <w:trHeight w:val="736"/>
        </w:trPr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 подпрограмме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DC35CD" w:rsidTr="00DC35CD">
        <w:trPr>
          <w:trHeight w:val="548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pStyle w:val="a5"/>
              <w:suppressAutoHyphens/>
              <w:spacing w:after="0"/>
              <w:ind w:left="0" w:firstLine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«Развитие сети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Саратовской области»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5CD" w:rsidTr="00DC35CD">
        <w:trPr>
          <w:trHeight w:val="1224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CD" w:rsidRDefault="00DC35CD" w:rsidP="00DC35CD">
            <w:pPr>
              <w:tabs>
                <w:tab w:val="left" w:pos="4782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1)Основное мероприятие</w:t>
            </w:r>
          </w:p>
          <w:p w:rsidR="00DC35CD" w:rsidRDefault="00DC35CD" w:rsidP="00DC35CD">
            <w:pPr>
              <w:tabs>
                <w:tab w:val="left" w:pos="478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поселений.</w:t>
            </w:r>
          </w:p>
          <w:p w:rsidR="00DC35CD" w:rsidRDefault="00DC35CD" w:rsidP="00DC35C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5CD" w:rsidRDefault="00DC35CD" w:rsidP="00DC35CD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tabs>
                <w:tab w:val="left" w:pos="478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35CD" w:rsidTr="00DC35CD">
        <w:trPr>
          <w:trHeight w:val="1503"/>
        </w:trPr>
        <w:tc>
          <w:tcPr>
            <w:tcW w:w="2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CD" w:rsidRDefault="00DC35CD" w:rsidP="00DC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CD" w:rsidRDefault="00DC35CD" w:rsidP="00DC35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635,6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635,6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635,6</w:t>
            </w:r>
          </w:p>
        </w:tc>
      </w:tr>
      <w:tr w:rsidR="00DC35CD" w:rsidTr="00DC35CD">
        <w:trPr>
          <w:gridAfter w:val="8"/>
          <w:wAfter w:w="9778" w:type="dxa"/>
          <w:trHeight w:val="264"/>
        </w:trPr>
        <w:tc>
          <w:tcPr>
            <w:tcW w:w="2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CD" w:rsidRDefault="00DC35CD" w:rsidP="00DC3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CD" w:rsidRDefault="00DC35CD" w:rsidP="00DC35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5CD" w:rsidTr="00DC35CD">
        <w:trPr>
          <w:trHeight w:val="616"/>
        </w:trPr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5 737,4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635,6</w:t>
            </w:r>
          </w:p>
        </w:tc>
      </w:tr>
      <w:tr w:rsidR="00DC35CD" w:rsidTr="00DC35CD">
        <w:trPr>
          <w:trHeight w:val="616"/>
        </w:trPr>
        <w:tc>
          <w:tcPr>
            <w:tcW w:w="6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4 954,9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1 157,5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1247,6</w:t>
            </w:r>
          </w:p>
        </w:tc>
      </w:tr>
      <w:tr w:rsidR="00DC35CD" w:rsidTr="00DC35CD">
        <w:trPr>
          <w:trHeight w:val="616"/>
        </w:trPr>
        <w:tc>
          <w:tcPr>
            <w:tcW w:w="6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C35CD" w:rsidTr="00DC35CD">
        <w:trPr>
          <w:trHeight w:val="616"/>
        </w:trPr>
        <w:tc>
          <w:tcPr>
            <w:tcW w:w="6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1 157,5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1210,8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5CD" w:rsidRDefault="00DC35CD" w:rsidP="00DC35CD">
            <w:r>
              <w:t>1247,6</w:t>
            </w:r>
          </w:p>
        </w:tc>
      </w:tr>
    </w:tbl>
    <w:p w:rsidR="00903405" w:rsidRDefault="00903405" w:rsidP="00903405">
      <w:pPr>
        <w:rPr>
          <w:rFonts w:ascii="Times New Roman" w:hAnsi="Times New Roman"/>
          <w:sz w:val="20"/>
          <w:szCs w:val="20"/>
        </w:rPr>
      </w:pP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903405" w:rsidRDefault="00903405" w:rsidP="0090340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                                                                                                                                                                                                 Р.Е. Скипа</w:t>
      </w:r>
    </w:p>
    <w:p w:rsidR="00903405" w:rsidRDefault="00903405" w:rsidP="00903405">
      <w:pPr>
        <w:rPr>
          <w:rFonts w:ascii="Times New Roman" w:hAnsi="Times New Roman"/>
          <w:sz w:val="20"/>
          <w:szCs w:val="20"/>
        </w:rPr>
      </w:pPr>
    </w:p>
    <w:p w:rsidR="000D2AF4" w:rsidRDefault="000D2AF4"/>
    <w:sectPr w:rsidR="000D2AF4" w:rsidSect="00903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DB0A3E"/>
    <w:multiLevelType w:val="hybridMultilevel"/>
    <w:tmpl w:val="4B06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B91"/>
    <w:multiLevelType w:val="hybridMultilevel"/>
    <w:tmpl w:val="14CE8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86820"/>
    <w:multiLevelType w:val="hybridMultilevel"/>
    <w:tmpl w:val="A53683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1D7E"/>
    <w:multiLevelType w:val="multilevel"/>
    <w:tmpl w:val="5644D5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B2A3DC9"/>
    <w:multiLevelType w:val="hybridMultilevel"/>
    <w:tmpl w:val="FCCA692E"/>
    <w:lvl w:ilvl="0" w:tplc="7B82C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430626C"/>
    <w:multiLevelType w:val="multilevel"/>
    <w:tmpl w:val="DA1AD4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3D3347"/>
    <w:multiLevelType w:val="multilevel"/>
    <w:tmpl w:val="E0187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E41D40"/>
    <w:multiLevelType w:val="multilevel"/>
    <w:tmpl w:val="8CD67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405"/>
    <w:rsid w:val="0001004D"/>
    <w:rsid w:val="00097855"/>
    <w:rsid w:val="000D2AF4"/>
    <w:rsid w:val="00296A58"/>
    <w:rsid w:val="00342CB9"/>
    <w:rsid w:val="00426669"/>
    <w:rsid w:val="00502C88"/>
    <w:rsid w:val="0053648B"/>
    <w:rsid w:val="005E13B0"/>
    <w:rsid w:val="00684A39"/>
    <w:rsid w:val="008E1D61"/>
    <w:rsid w:val="00903405"/>
    <w:rsid w:val="0094547D"/>
    <w:rsid w:val="00965664"/>
    <w:rsid w:val="00A148A4"/>
    <w:rsid w:val="00AC189F"/>
    <w:rsid w:val="00B46143"/>
    <w:rsid w:val="00D67856"/>
    <w:rsid w:val="00DC35CD"/>
    <w:rsid w:val="00E060F6"/>
    <w:rsid w:val="00F80A03"/>
    <w:rsid w:val="00F911D0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40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3 Знак,Обычный (Web) Знак"/>
    <w:link w:val="a5"/>
    <w:uiPriority w:val="99"/>
    <w:locked/>
    <w:rsid w:val="00903405"/>
    <w:rPr>
      <w:rFonts w:ascii="Calibri" w:eastAsia="Calibri" w:hAnsi="Calibri" w:cs="Times New Roman"/>
    </w:rPr>
  </w:style>
  <w:style w:type="paragraph" w:styleId="a5">
    <w:name w:val="Normal (Web)"/>
    <w:aliases w:val="Обычный (веб)3,Обычный (Web)"/>
    <w:basedOn w:val="a"/>
    <w:link w:val="a4"/>
    <w:autoRedefine/>
    <w:uiPriority w:val="99"/>
    <w:unhideWhenUsed/>
    <w:qFormat/>
    <w:rsid w:val="0090340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semiHidden/>
    <w:rsid w:val="00903405"/>
    <w:rPr>
      <w:rFonts w:ascii="Calibri" w:eastAsia="Calibri" w:hAnsi="Calibri" w:cs="Times New Roman"/>
    </w:rPr>
  </w:style>
  <w:style w:type="paragraph" w:styleId="a7">
    <w:name w:val="Body Text"/>
    <w:basedOn w:val="a"/>
    <w:link w:val="a6"/>
    <w:semiHidden/>
    <w:unhideWhenUsed/>
    <w:rsid w:val="00903405"/>
    <w:pPr>
      <w:spacing w:after="120"/>
    </w:pPr>
  </w:style>
  <w:style w:type="character" w:customStyle="1" w:styleId="a8">
    <w:name w:val="Текст выноски Знак"/>
    <w:basedOn w:val="a0"/>
    <w:link w:val="a9"/>
    <w:uiPriority w:val="99"/>
    <w:semiHidden/>
    <w:locked/>
    <w:rsid w:val="0090340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034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Заголовок 1 Знак"/>
    <w:link w:val="11"/>
    <w:uiPriority w:val="99"/>
    <w:qFormat/>
    <w:locked/>
    <w:rsid w:val="00903405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аголовок 11"/>
    <w:basedOn w:val="a"/>
    <w:link w:val="1"/>
    <w:uiPriority w:val="99"/>
    <w:qFormat/>
    <w:rsid w:val="00903405"/>
    <w:pPr>
      <w:widowControl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</w:rPr>
  </w:style>
  <w:style w:type="paragraph" w:customStyle="1" w:styleId="10">
    <w:name w:val="Название объекта1"/>
    <w:basedOn w:val="a"/>
    <w:uiPriority w:val="99"/>
    <w:qFormat/>
    <w:rsid w:val="009034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Таблицы (моноширинный)"/>
    <w:basedOn w:val="a"/>
    <w:uiPriority w:val="99"/>
    <w:qFormat/>
    <w:rsid w:val="0090340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9034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90340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903405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Theme="minorHAnsi" w:hAnsi="Times New Roman"/>
    </w:rPr>
  </w:style>
  <w:style w:type="paragraph" w:customStyle="1" w:styleId="ConsPlusTitle">
    <w:name w:val="ConsPlusTitle"/>
    <w:uiPriority w:val="99"/>
    <w:qFormat/>
    <w:rsid w:val="00903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3405"/>
    <w:rPr>
      <w:rFonts w:ascii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03405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lang w:eastAsia="ar-SA"/>
    </w:rPr>
  </w:style>
  <w:style w:type="character" w:customStyle="1" w:styleId="ab">
    <w:name w:val="Основной текст_"/>
    <w:link w:val="12"/>
    <w:uiPriority w:val="99"/>
    <w:locked/>
    <w:rsid w:val="00903405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qFormat/>
    <w:rsid w:val="00903405"/>
    <w:pPr>
      <w:shd w:val="clear" w:color="auto" w:fill="FFFFFF"/>
      <w:spacing w:after="0" w:line="197" w:lineRule="exact"/>
      <w:ind w:hanging="560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ac">
    <w:name w:val="Цветовое выделение"/>
    <w:uiPriority w:val="99"/>
    <w:qFormat/>
    <w:rsid w:val="00903405"/>
    <w:rPr>
      <w:b/>
      <w:bCs w:val="0"/>
      <w:color w:val="26282F"/>
      <w:sz w:val="26"/>
    </w:rPr>
  </w:style>
  <w:style w:type="character" w:customStyle="1" w:styleId="FontStyle11">
    <w:name w:val="Font Style11"/>
    <w:uiPriority w:val="99"/>
    <w:qFormat/>
    <w:rsid w:val="00903405"/>
    <w:rPr>
      <w:rFonts w:ascii="Times New Roman" w:hAnsi="Times New Roman" w:cs="Times New Roman" w:hint="default"/>
      <w:sz w:val="22"/>
      <w:szCs w:val="22"/>
    </w:rPr>
  </w:style>
  <w:style w:type="character" w:customStyle="1" w:styleId="ListLabel1">
    <w:name w:val="ListLabel 1"/>
    <w:qFormat/>
    <w:rsid w:val="009034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</w:rPr>
  </w:style>
  <w:style w:type="character" w:customStyle="1" w:styleId="ListLabel2">
    <w:name w:val="ListLabel 2"/>
    <w:qFormat/>
    <w:rsid w:val="00903405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903405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903405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903405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903405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903405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903405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903405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903405"/>
    <w:rPr>
      <w:rFonts w:ascii="Times New Roman" w:hAnsi="Times New Roman" w:cs="Times New Roman" w:hint="default"/>
      <w:sz w:val="24"/>
    </w:rPr>
  </w:style>
  <w:style w:type="character" w:customStyle="1" w:styleId="ListLabel11">
    <w:name w:val="ListLabel 11"/>
    <w:qFormat/>
    <w:rsid w:val="00903405"/>
    <w:rPr>
      <w:rFonts w:ascii="Times New Roman" w:hAnsi="Times New Roman" w:cs="Times New Roman" w:hint="default"/>
    </w:rPr>
  </w:style>
  <w:style w:type="character" w:customStyle="1" w:styleId="ListLabel12">
    <w:name w:val="ListLabel 12"/>
    <w:qFormat/>
    <w:rsid w:val="00903405"/>
    <w:rPr>
      <w:rFonts w:ascii="Times New Roman" w:hAnsi="Times New Roman" w:cs="Times New Roman" w:hint="default"/>
    </w:rPr>
  </w:style>
  <w:style w:type="character" w:customStyle="1" w:styleId="ListLabel13">
    <w:name w:val="ListLabel 13"/>
    <w:qFormat/>
    <w:rsid w:val="00903405"/>
    <w:rPr>
      <w:rFonts w:ascii="Times New Roman" w:hAnsi="Times New Roman" w:cs="Times New Roman" w:hint="default"/>
    </w:rPr>
  </w:style>
  <w:style w:type="character" w:customStyle="1" w:styleId="ListLabel14">
    <w:name w:val="ListLabel 14"/>
    <w:qFormat/>
    <w:rsid w:val="00903405"/>
    <w:rPr>
      <w:rFonts w:ascii="Times New Roman" w:hAnsi="Times New Roman" w:cs="Times New Roman" w:hint="default"/>
    </w:rPr>
  </w:style>
  <w:style w:type="character" w:customStyle="1" w:styleId="ListLabel15">
    <w:name w:val="ListLabel 15"/>
    <w:qFormat/>
    <w:rsid w:val="00903405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903405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903405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903405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903405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903405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903405"/>
    <w:rPr>
      <w:rFonts w:ascii="Times New Roman" w:hAnsi="Times New Roman" w:cs="Times New Roman" w:hint="default"/>
    </w:rPr>
  </w:style>
  <w:style w:type="character" w:customStyle="1" w:styleId="ListLabel22">
    <w:name w:val="ListLabel 22"/>
    <w:qFormat/>
    <w:rsid w:val="00903405"/>
    <w:rPr>
      <w:rFonts w:ascii="Times New Roman" w:hAnsi="Times New Roman" w:cs="Times New Roman" w:hint="default"/>
    </w:rPr>
  </w:style>
  <w:style w:type="character" w:customStyle="1" w:styleId="ListLabel23">
    <w:name w:val="ListLabel 23"/>
    <w:qFormat/>
    <w:rsid w:val="00903405"/>
    <w:rPr>
      <w:rFonts w:ascii="Times New Roman" w:hAnsi="Times New Roman" w:cs="Times New Roman" w:hint="default"/>
    </w:rPr>
  </w:style>
  <w:style w:type="character" w:customStyle="1" w:styleId="ListLabel24">
    <w:name w:val="ListLabel 24"/>
    <w:qFormat/>
    <w:rsid w:val="00903405"/>
    <w:rPr>
      <w:rFonts w:ascii="Times New Roman" w:hAnsi="Times New Roman" w:cs="Times New Roman" w:hint="default"/>
    </w:rPr>
  </w:style>
  <w:style w:type="character" w:customStyle="1" w:styleId="ListLabel25">
    <w:name w:val="ListLabel 25"/>
    <w:qFormat/>
    <w:rsid w:val="00903405"/>
    <w:rPr>
      <w:rFonts w:ascii="Times New Roman" w:hAnsi="Times New Roman" w:cs="Times New Roman" w:hint="default"/>
    </w:rPr>
  </w:style>
  <w:style w:type="character" w:customStyle="1" w:styleId="ListLabel26">
    <w:name w:val="ListLabel 26"/>
    <w:qFormat/>
    <w:rsid w:val="00903405"/>
    <w:rPr>
      <w:rFonts w:ascii="Times New Roman" w:hAnsi="Times New Roman" w:cs="Times New Roman" w:hint="default"/>
    </w:rPr>
  </w:style>
  <w:style w:type="character" w:customStyle="1" w:styleId="ListLabel27">
    <w:name w:val="ListLabel 27"/>
    <w:qFormat/>
    <w:rsid w:val="00903405"/>
    <w:rPr>
      <w:rFonts w:ascii="Times New Roman" w:hAnsi="Times New Roman" w:cs="Times New Roman" w:hint="default"/>
    </w:rPr>
  </w:style>
  <w:style w:type="character" w:customStyle="1" w:styleId="ListLabel28">
    <w:name w:val="ListLabel 28"/>
    <w:qFormat/>
    <w:rsid w:val="00903405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903405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903405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903405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903405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903405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903405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903405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903405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903405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903405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903405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903405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903405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903405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903405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903405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903405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903405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903405"/>
    <w:rPr>
      <w:rFonts w:ascii="Times New Roman" w:hAnsi="Times New Roman" w:cs="Times New Roman" w:hint="default"/>
    </w:rPr>
  </w:style>
  <w:style w:type="character" w:customStyle="1" w:styleId="ListLabel48">
    <w:name w:val="ListLabel 48"/>
    <w:qFormat/>
    <w:rsid w:val="00903405"/>
    <w:rPr>
      <w:rFonts w:ascii="Times New Roman" w:hAnsi="Times New Roman" w:cs="Times New Roman" w:hint="default"/>
    </w:rPr>
  </w:style>
  <w:style w:type="character" w:customStyle="1" w:styleId="ListLabel49">
    <w:name w:val="ListLabel 49"/>
    <w:qFormat/>
    <w:rsid w:val="00903405"/>
    <w:rPr>
      <w:rFonts w:ascii="Times New Roman" w:hAnsi="Times New Roman" w:cs="Times New Roman" w:hint="default"/>
    </w:rPr>
  </w:style>
  <w:style w:type="character" w:customStyle="1" w:styleId="ListLabel50">
    <w:name w:val="ListLabel 50"/>
    <w:qFormat/>
    <w:rsid w:val="00903405"/>
    <w:rPr>
      <w:rFonts w:ascii="Times New Roman" w:hAnsi="Times New Roman" w:cs="Times New Roman" w:hint="default"/>
    </w:rPr>
  </w:style>
  <w:style w:type="character" w:customStyle="1" w:styleId="ListLabel51">
    <w:name w:val="ListLabel 51"/>
    <w:qFormat/>
    <w:rsid w:val="00903405"/>
    <w:rPr>
      <w:rFonts w:ascii="Times New Roman" w:hAnsi="Times New Roman" w:cs="Symbol" w:hint="default"/>
      <w:sz w:val="24"/>
    </w:rPr>
  </w:style>
  <w:style w:type="character" w:customStyle="1" w:styleId="ListLabel52">
    <w:name w:val="ListLabel 52"/>
    <w:qFormat/>
    <w:rsid w:val="00903405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903405"/>
    <w:rPr>
      <w:rFonts w:ascii="Wingdings" w:hAnsi="Wingdings" w:cs="Wingdings" w:hint="default"/>
    </w:rPr>
  </w:style>
  <w:style w:type="character" w:customStyle="1" w:styleId="ListLabel54">
    <w:name w:val="ListLabel 54"/>
    <w:qFormat/>
    <w:rsid w:val="00903405"/>
    <w:rPr>
      <w:rFonts w:ascii="Symbol" w:hAnsi="Symbol" w:cs="Symbol" w:hint="default"/>
    </w:rPr>
  </w:style>
  <w:style w:type="character" w:customStyle="1" w:styleId="ListLabel55">
    <w:name w:val="ListLabel 55"/>
    <w:qFormat/>
    <w:rsid w:val="00903405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903405"/>
    <w:rPr>
      <w:rFonts w:ascii="Wingdings" w:hAnsi="Wingdings" w:cs="Wingdings" w:hint="default"/>
    </w:rPr>
  </w:style>
  <w:style w:type="character" w:customStyle="1" w:styleId="ListLabel57">
    <w:name w:val="ListLabel 57"/>
    <w:qFormat/>
    <w:rsid w:val="00903405"/>
    <w:rPr>
      <w:rFonts w:ascii="Symbol" w:hAnsi="Symbol" w:cs="Symbol" w:hint="default"/>
    </w:rPr>
  </w:style>
  <w:style w:type="character" w:customStyle="1" w:styleId="ListLabel58">
    <w:name w:val="ListLabel 58"/>
    <w:qFormat/>
    <w:rsid w:val="00903405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903405"/>
    <w:rPr>
      <w:rFonts w:ascii="Wingdings" w:hAnsi="Wingdings" w:cs="Wingdings" w:hint="default"/>
    </w:rPr>
  </w:style>
  <w:style w:type="character" w:customStyle="1" w:styleId="ListLabel60">
    <w:name w:val="ListLabel 60"/>
    <w:qFormat/>
    <w:rsid w:val="00903405"/>
    <w:rPr>
      <w:rFonts w:ascii="Times New Roman" w:hAnsi="Times New Roman" w:cs="Symbol" w:hint="default"/>
      <w:sz w:val="24"/>
    </w:rPr>
  </w:style>
  <w:style w:type="character" w:customStyle="1" w:styleId="ListLabel61">
    <w:name w:val="ListLabel 61"/>
    <w:qFormat/>
    <w:rsid w:val="00903405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903405"/>
    <w:rPr>
      <w:rFonts w:ascii="Wingdings" w:hAnsi="Wingdings" w:cs="Wingdings" w:hint="default"/>
    </w:rPr>
  </w:style>
  <w:style w:type="character" w:customStyle="1" w:styleId="ListLabel63">
    <w:name w:val="ListLabel 63"/>
    <w:qFormat/>
    <w:rsid w:val="00903405"/>
    <w:rPr>
      <w:rFonts w:ascii="Symbol" w:hAnsi="Symbol" w:cs="Symbol" w:hint="default"/>
    </w:rPr>
  </w:style>
  <w:style w:type="character" w:customStyle="1" w:styleId="ListLabel64">
    <w:name w:val="ListLabel 64"/>
    <w:qFormat/>
    <w:rsid w:val="00903405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903405"/>
    <w:rPr>
      <w:rFonts w:ascii="Wingdings" w:hAnsi="Wingdings" w:cs="Wingdings" w:hint="default"/>
    </w:rPr>
  </w:style>
  <w:style w:type="character" w:customStyle="1" w:styleId="ListLabel66">
    <w:name w:val="ListLabel 66"/>
    <w:qFormat/>
    <w:rsid w:val="00903405"/>
    <w:rPr>
      <w:rFonts w:ascii="Symbol" w:hAnsi="Symbol" w:cs="Symbol" w:hint="default"/>
    </w:rPr>
  </w:style>
  <w:style w:type="character" w:customStyle="1" w:styleId="ListLabel67">
    <w:name w:val="ListLabel 67"/>
    <w:qFormat/>
    <w:rsid w:val="00903405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903405"/>
    <w:rPr>
      <w:rFonts w:ascii="Wingdings" w:hAnsi="Wingdings" w:cs="Wingdings" w:hint="default"/>
    </w:rPr>
  </w:style>
  <w:style w:type="character" w:customStyle="1" w:styleId="ListLabel69">
    <w:name w:val="ListLabel 69"/>
    <w:qFormat/>
    <w:rsid w:val="0090340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</w:rPr>
  </w:style>
  <w:style w:type="character" w:customStyle="1" w:styleId="ListLabel70">
    <w:name w:val="ListLabel 70"/>
    <w:qFormat/>
    <w:rsid w:val="00903405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903405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903405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903405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903405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903405"/>
    <w:rPr>
      <w:rFonts w:ascii="Times New Roman" w:hAnsi="Times New Roman" w:cs="Times New Roman" w:hint="default"/>
    </w:rPr>
  </w:style>
  <w:style w:type="character" w:customStyle="1" w:styleId="ListLabel76">
    <w:name w:val="ListLabel 76"/>
    <w:qFormat/>
    <w:rsid w:val="00903405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903405"/>
    <w:rPr>
      <w:rFonts w:ascii="Times New Roman" w:hAnsi="Times New Roman" w:cs="Times New Roman" w:hint="default"/>
    </w:rPr>
  </w:style>
  <w:style w:type="character" w:customStyle="1" w:styleId="ListLabel78">
    <w:name w:val="ListLabel 78"/>
    <w:qFormat/>
    <w:rsid w:val="00903405"/>
    <w:rPr>
      <w:rFonts w:ascii="Times New Roman" w:hAnsi="Times New Roman" w:cs="Times New Roman" w:hint="default"/>
      <w:sz w:val="24"/>
    </w:rPr>
  </w:style>
  <w:style w:type="character" w:customStyle="1" w:styleId="ListLabel79">
    <w:name w:val="ListLabel 79"/>
    <w:qFormat/>
    <w:rsid w:val="00903405"/>
    <w:rPr>
      <w:rFonts w:ascii="Times New Roman" w:hAnsi="Times New Roman" w:cs="Times New Roman" w:hint="default"/>
    </w:rPr>
  </w:style>
  <w:style w:type="character" w:customStyle="1" w:styleId="ListLabel80">
    <w:name w:val="ListLabel 80"/>
    <w:qFormat/>
    <w:rsid w:val="00903405"/>
    <w:rPr>
      <w:rFonts w:ascii="Times New Roman" w:hAnsi="Times New Roman" w:cs="Times New Roman" w:hint="default"/>
    </w:rPr>
  </w:style>
  <w:style w:type="character" w:customStyle="1" w:styleId="ListLabel81">
    <w:name w:val="ListLabel 81"/>
    <w:qFormat/>
    <w:rsid w:val="00903405"/>
    <w:rPr>
      <w:rFonts w:ascii="Times New Roman" w:hAnsi="Times New Roman" w:cs="Times New Roman" w:hint="default"/>
    </w:rPr>
  </w:style>
  <w:style w:type="character" w:customStyle="1" w:styleId="ListLabel82">
    <w:name w:val="ListLabel 82"/>
    <w:qFormat/>
    <w:rsid w:val="00903405"/>
    <w:rPr>
      <w:rFonts w:ascii="Times New Roman" w:hAnsi="Times New Roman" w:cs="Times New Roman" w:hint="default"/>
    </w:rPr>
  </w:style>
  <w:style w:type="character" w:customStyle="1" w:styleId="ListLabel83">
    <w:name w:val="ListLabel 83"/>
    <w:qFormat/>
    <w:rsid w:val="00903405"/>
    <w:rPr>
      <w:rFonts w:ascii="Times New Roman" w:hAnsi="Times New Roman" w:cs="Times New Roman" w:hint="default"/>
    </w:rPr>
  </w:style>
  <w:style w:type="character" w:customStyle="1" w:styleId="ListLabel84">
    <w:name w:val="ListLabel 84"/>
    <w:qFormat/>
    <w:rsid w:val="00903405"/>
    <w:rPr>
      <w:rFonts w:ascii="Times New Roman" w:hAnsi="Times New Roman" w:cs="Times New Roman" w:hint="default"/>
    </w:rPr>
  </w:style>
  <w:style w:type="character" w:customStyle="1" w:styleId="ListLabel85">
    <w:name w:val="ListLabel 85"/>
    <w:qFormat/>
    <w:rsid w:val="00903405"/>
    <w:rPr>
      <w:rFonts w:ascii="Times New Roman" w:hAnsi="Times New Roman" w:cs="Times New Roman" w:hint="default"/>
    </w:rPr>
  </w:style>
  <w:style w:type="character" w:customStyle="1" w:styleId="ListLabel86">
    <w:name w:val="ListLabel 86"/>
    <w:qFormat/>
    <w:rsid w:val="00903405"/>
    <w:rPr>
      <w:rFonts w:ascii="Times New Roman" w:hAnsi="Times New Roman" w:cs="Times New Roman" w:hint="default"/>
    </w:rPr>
  </w:style>
  <w:style w:type="character" w:customStyle="1" w:styleId="ListLabel87">
    <w:name w:val="ListLabel 87"/>
    <w:qFormat/>
    <w:rsid w:val="00903405"/>
    <w:rPr>
      <w:rFonts w:ascii="Times New Roman" w:hAnsi="Times New Roman" w:cs="Symbol" w:hint="default"/>
      <w:sz w:val="24"/>
    </w:rPr>
  </w:style>
  <w:style w:type="character" w:customStyle="1" w:styleId="ListLabel88">
    <w:name w:val="ListLabel 88"/>
    <w:qFormat/>
    <w:rsid w:val="00903405"/>
    <w:rPr>
      <w:rFonts w:ascii="Times New Roman" w:hAnsi="Times New Roman" w:cs="Times New Roman" w:hint="default"/>
    </w:rPr>
  </w:style>
  <w:style w:type="character" w:customStyle="1" w:styleId="ListLabel89">
    <w:name w:val="ListLabel 89"/>
    <w:qFormat/>
    <w:rsid w:val="00903405"/>
    <w:rPr>
      <w:rFonts w:ascii="Times New Roman" w:hAnsi="Times New Roman" w:cs="Times New Roman" w:hint="default"/>
    </w:rPr>
  </w:style>
  <w:style w:type="character" w:customStyle="1" w:styleId="ListLabel90">
    <w:name w:val="ListLabel 90"/>
    <w:qFormat/>
    <w:rsid w:val="00903405"/>
    <w:rPr>
      <w:rFonts w:ascii="Times New Roman" w:hAnsi="Times New Roman" w:cs="Times New Roman" w:hint="default"/>
    </w:rPr>
  </w:style>
  <w:style w:type="character" w:customStyle="1" w:styleId="ListLabel91">
    <w:name w:val="ListLabel 91"/>
    <w:qFormat/>
    <w:rsid w:val="00903405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903405"/>
    <w:rPr>
      <w:rFonts w:ascii="Times New Roman" w:hAnsi="Times New Roman" w:cs="Times New Roman" w:hint="default"/>
    </w:rPr>
  </w:style>
  <w:style w:type="character" w:customStyle="1" w:styleId="ListLabel93">
    <w:name w:val="ListLabel 93"/>
    <w:qFormat/>
    <w:rsid w:val="00903405"/>
    <w:rPr>
      <w:rFonts w:ascii="Times New Roman" w:hAnsi="Times New Roman" w:cs="Times New Roman" w:hint="default"/>
    </w:rPr>
  </w:style>
  <w:style w:type="character" w:customStyle="1" w:styleId="ListLabel94">
    <w:name w:val="ListLabel 94"/>
    <w:qFormat/>
    <w:rsid w:val="00903405"/>
    <w:rPr>
      <w:rFonts w:ascii="Times New Roman" w:hAnsi="Times New Roman" w:cs="Times New Roman" w:hint="default"/>
    </w:rPr>
  </w:style>
  <w:style w:type="character" w:customStyle="1" w:styleId="ListLabel95">
    <w:name w:val="ListLabel 95"/>
    <w:qFormat/>
    <w:rsid w:val="00903405"/>
    <w:rPr>
      <w:rFonts w:ascii="Times New Roman" w:hAnsi="Times New Roman" w:cs="Times New Roman" w:hint="default"/>
    </w:rPr>
  </w:style>
  <w:style w:type="character" w:customStyle="1" w:styleId="13">
    <w:name w:val="Текст выноски Знак1"/>
    <w:basedOn w:val="a0"/>
    <w:link w:val="a9"/>
    <w:uiPriority w:val="99"/>
    <w:semiHidden/>
    <w:rsid w:val="00903405"/>
    <w:rPr>
      <w:rFonts w:ascii="Tahoma" w:eastAsia="Calibri" w:hAnsi="Tahoma" w:cs="Tahoma"/>
      <w:sz w:val="16"/>
      <w:szCs w:val="16"/>
    </w:rPr>
  </w:style>
  <w:style w:type="character" w:customStyle="1" w:styleId="21">
    <w:name w:val="Текст выноски Знак2"/>
    <w:basedOn w:val="a0"/>
    <w:uiPriority w:val="99"/>
    <w:semiHidden/>
    <w:rsid w:val="0090340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uiPriority w:val="99"/>
    <w:rsid w:val="0090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A42C-019C-4563-B77B-647246C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2022-05-05T10:25:00Z</cp:lastPrinted>
  <dcterms:created xsi:type="dcterms:W3CDTF">2022-05-05T05:32:00Z</dcterms:created>
  <dcterms:modified xsi:type="dcterms:W3CDTF">2022-05-05T10:25:00Z</dcterms:modified>
</cp:coreProperties>
</file>